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0D7D88">
        <w:tc>
          <w:tcPr>
            <w:tcW w:w="7695" w:type="dxa"/>
          </w:tcPr>
          <w:p w14:paraId="439231C6" w14:textId="1F7297FF" w:rsidR="005552D8" w:rsidRPr="004A4484" w:rsidRDefault="005552D8" w:rsidP="000D7D88">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tbl>
      <w:tblPr>
        <w:tblStyle w:val="TableGrid"/>
        <w:tblpPr w:leftFromText="141" w:rightFromText="141" w:vertAnchor="text" w:horzAnchor="page" w:tblpX="6621" w:tblpY="162"/>
        <w:tblW w:w="4817" w:type="dxa"/>
        <w:tblLook w:val="04A0" w:firstRow="1" w:lastRow="0" w:firstColumn="1" w:lastColumn="0" w:noHBand="0" w:noVBand="1"/>
      </w:tblPr>
      <w:tblGrid>
        <w:gridCol w:w="1314"/>
        <w:gridCol w:w="3503"/>
      </w:tblGrid>
      <w:tr w:rsidR="00F80E0C" w:rsidRPr="0052757E" w14:paraId="0B66B37B" w14:textId="77777777" w:rsidTr="00F80E0C">
        <w:trPr>
          <w:trHeight w:val="302"/>
        </w:trPr>
        <w:tc>
          <w:tcPr>
            <w:tcW w:w="1314" w:type="dxa"/>
            <w:shd w:val="clear" w:color="auto" w:fill="D9D9D9" w:themeFill="background1" w:themeFillShade="D9"/>
          </w:tcPr>
          <w:p w14:paraId="37864E91" w14:textId="77777777" w:rsidR="00F80E0C" w:rsidRPr="0052757E" w:rsidRDefault="00F80E0C" w:rsidP="00F80E0C">
            <w:pPr>
              <w:jc w:val="both"/>
              <w:outlineLvl w:val="0"/>
              <w:rPr>
                <w:rFonts w:ascii="Franklin Gothic Book" w:hAnsi="Franklin Gothic Book" w:cs="Arial"/>
                <w:b/>
                <w:bCs/>
                <w:sz w:val="20"/>
                <w:szCs w:val="20"/>
                <w:lang w:val="en-GB"/>
              </w:rPr>
            </w:pPr>
            <w:r w:rsidRPr="0052757E">
              <w:rPr>
                <w:rFonts w:ascii="Franklin Gothic Book" w:hAnsi="Franklin Gothic Book" w:cs="Arial"/>
                <w:b/>
                <w:bCs/>
                <w:sz w:val="20"/>
                <w:szCs w:val="20"/>
                <w:lang w:val="en-GB"/>
              </w:rPr>
              <w:t>TO</w:t>
            </w:r>
          </w:p>
        </w:tc>
        <w:tc>
          <w:tcPr>
            <w:tcW w:w="3503" w:type="dxa"/>
          </w:tcPr>
          <w:p w14:paraId="3680EF3C" w14:textId="77777777" w:rsidR="00F80E0C" w:rsidRPr="0052757E" w:rsidRDefault="00F80E0C" w:rsidP="00F80E0C">
            <w:pPr>
              <w:jc w:val="both"/>
              <w:outlineLvl w:val="0"/>
              <w:rPr>
                <w:rFonts w:ascii="Franklin Gothic Book" w:hAnsi="Franklin Gothic Book" w:cs="Arial"/>
                <w:b/>
                <w:bCs/>
                <w:sz w:val="20"/>
                <w:szCs w:val="20"/>
                <w:lang w:val="en-GB"/>
              </w:rPr>
            </w:pPr>
          </w:p>
        </w:tc>
      </w:tr>
      <w:tr w:rsidR="00F80E0C" w:rsidRPr="0052757E" w14:paraId="1203E0CA" w14:textId="77777777" w:rsidTr="00F80E0C">
        <w:trPr>
          <w:trHeight w:val="289"/>
        </w:trPr>
        <w:tc>
          <w:tcPr>
            <w:tcW w:w="1314" w:type="dxa"/>
            <w:shd w:val="clear" w:color="auto" w:fill="D9D9D9" w:themeFill="background1" w:themeFillShade="D9"/>
          </w:tcPr>
          <w:p w14:paraId="7E00319F"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Address</w:t>
            </w:r>
          </w:p>
        </w:tc>
        <w:tc>
          <w:tcPr>
            <w:tcW w:w="3503" w:type="dxa"/>
          </w:tcPr>
          <w:p w14:paraId="687CACF3" w14:textId="77777777" w:rsidR="00F80E0C" w:rsidRPr="0052757E" w:rsidRDefault="00F80E0C" w:rsidP="00F80E0C">
            <w:pPr>
              <w:jc w:val="both"/>
              <w:outlineLvl w:val="0"/>
              <w:rPr>
                <w:rFonts w:ascii="Franklin Gothic Book" w:hAnsi="Franklin Gothic Book" w:cs="Arial"/>
                <w:bCs/>
                <w:sz w:val="20"/>
                <w:szCs w:val="20"/>
                <w:lang w:val="en-GB"/>
              </w:rPr>
            </w:pPr>
          </w:p>
        </w:tc>
      </w:tr>
      <w:tr w:rsidR="00F80E0C" w:rsidRPr="0052757E" w14:paraId="7D0A0497" w14:textId="77777777" w:rsidTr="00F80E0C">
        <w:trPr>
          <w:trHeight w:val="302"/>
        </w:trPr>
        <w:tc>
          <w:tcPr>
            <w:tcW w:w="1314" w:type="dxa"/>
            <w:shd w:val="clear" w:color="auto" w:fill="D9D9D9" w:themeFill="background1" w:themeFillShade="D9"/>
          </w:tcPr>
          <w:p w14:paraId="39D3582F"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City</w:t>
            </w:r>
          </w:p>
        </w:tc>
        <w:tc>
          <w:tcPr>
            <w:tcW w:w="3503" w:type="dxa"/>
          </w:tcPr>
          <w:p w14:paraId="7BEAE2C1" w14:textId="77777777" w:rsidR="00F80E0C" w:rsidRPr="0052757E" w:rsidRDefault="00F80E0C" w:rsidP="00F80E0C">
            <w:pPr>
              <w:jc w:val="both"/>
              <w:outlineLvl w:val="0"/>
              <w:rPr>
                <w:rFonts w:ascii="Franklin Gothic Book" w:hAnsi="Franklin Gothic Book" w:cs="Arial"/>
                <w:bCs/>
                <w:sz w:val="20"/>
                <w:szCs w:val="20"/>
                <w:lang w:val="en-GB"/>
              </w:rPr>
            </w:pPr>
          </w:p>
        </w:tc>
      </w:tr>
      <w:tr w:rsidR="00F80E0C" w:rsidRPr="0052757E" w14:paraId="51394E63" w14:textId="77777777" w:rsidTr="00F80E0C">
        <w:trPr>
          <w:trHeight w:val="302"/>
        </w:trPr>
        <w:tc>
          <w:tcPr>
            <w:tcW w:w="1314" w:type="dxa"/>
            <w:shd w:val="clear" w:color="auto" w:fill="D9D9D9" w:themeFill="background1" w:themeFillShade="D9"/>
          </w:tcPr>
          <w:p w14:paraId="045F0613"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Country</w:t>
            </w:r>
          </w:p>
        </w:tc>
        <w:tc>
          <w:tcPr>
            <w:tcW w:w="3503" w:type="dxa"/>
          </w:tcPr>
          <w:p w14:paraId="4C78CC10" w14:textId="77777777" w:rsidR="00F80E0C" w:rsidRPr="0052757E" w:rsidRDefault="00F80E0C" w:rsidP="00F80E0C">
            <w:pPr>
              <w:jc w:val="both"/>
              <w:outlineLvl w:val="0"/>
              <w:rPr>
                <w:rFonts w:ascii="Franklin Gothic Book" w:hAnsi="Franklin Gothic Book" w:cs="Arial"/>
                <w:bCs/>
                <w:sz w:val="20"/>
                <w:szCs w:val="20"/>
                <w:lang w:val="en-GB"/>
              </w:rPr>
            </w:pPr>
          </w:p>
        </w:tc>
      </w:tr>
      <w:tr w:rsidR="00F80E0C" w:rsidRPr="0052757E" w14:paraId="52C809F9" w14:textId="77777777" w:rsidTr="00F80E0C">
        <w:trPr>
          <w:trHeight w:val="289"/>
        </w:trPr>
        <w:tc>
          <w:tcPr>
            <w:tcW w:w="1314" w:type="dxa"/>
            <w:shd w:val="clear" w:color="auto" w:fill="D9D9D9" w:themeFill="background1" w:themeFillShade="D9"/>
          </w:tcPr>
          <w:p w14:paraId="1E811E3C"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Phone #</w:t>
            </w:r>
          </w:p>
        </w:tc>
        <w:tc>
          <w:tcPr>
            <w:tcW w:w="3503" w:type="dxa"/>
          </w:tcPr>
          <w:p w14:paraId="5A719759" w14:textId="77777777" w:rsidR="00F80E0C" w:rsidRPr="0052757E" w:rsidRDefault="00F80E0C" w:rsidP="00F80E0C">
            <w:pPr>
              <w:jc w:val="both"/>
              <w:outlineLvl w:val="0"/>
              <w:rPr>
                <w:rFonts w:ascii="Franklin Gothic Book" w:hAnsi="Franklin Gothic Book" w:cs="Arial"/>
                <w:bCs/>
                <w:sz w:val="20"/>
                <w:szCs w:val="20"/>
                <w:lang w:val="en-GB"/>
              </w:rPr>
            </w:pPr>
          </w:p>
        </w:tc>
      </w:tr>
      <w:tr w:rsidR="00F80E0C" w:rsidRPr="0052757E" w14:paraId="4D4ED037" w14:textId="77777777" w:rsidTr="00F80E0C">
        <w:trPr>
          <w:trHeight w:val="302"/>
        </w:trPr>
        <w:tc>
          <w:tcPr>
            <w:tcW w:w="1314" w:type="dxa"/>
            <w:shd w:val="clear" w:color="auto" w:fill="D9D9D9" w:themeFill="background1" w:themeFillShade="D9"/>
          </w:tcPr>
          <w:p w14:paraId="5F336AB9"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Email</w:t>
            </w:r>
          </w:p>
        </w:tc>
        <w:tc>
          <w:tcPr>
            <w:tcW w:w="3503" w:type="dxa"/>
          </w:tcPr>
          <w:p w14:paraId="5292302B" w14:textId="77777777" w:rsidR="00F80E0C" w:rsidRPr="0052757E" w:rsidRDefault="00F80E0C" w:rsidP="00F80E0C">
            <w:pPr>
              <w:jc w:val="both"/>
              <w:outlineLvl w:val="0"/>
              <w:rPr>
                <w:rFonts w:ascii="Franklin Gothic Book" w:hAnsi="Franklin Gothic Book" w:cs="Arial"/>
                <w:bCs/>
                <w:sz w:val="20"/>
                <w:szCs w:val="20"/>
                <w:lang w:val="en-GB"/>
              </w:rPr>
            </w:pPr>
          </w:p>
        </w:tc>
      </w:tr>
    </w:tbl>
    <w:p w14:paraId="5D095B79" w14:textId="125811BA" w:rsidR="00593545" w:rsidRDefault="00593545" w:rsidP="00EB04C2">
      <w:pPr>
        <w:jc w:val="both"/>
        <w:outlineLvl w:val="0"/>
        <w:rPr>
          <w:rFonts w:ascii="Franklin Gothic Book" w:hAnsi="Franklin Gothic Book" w:cs="Arial"/>
          <w:bCs/>
          <w:sz w:val="20"/>
          <w:szCs w:val="20"/>
          <w:lang w:val="en-GB"/>
        </w:rPr>
      </w:pPr>
    </w:p>
    <w:tbl>
      <w:tblPr>
        <w:tblStyle w:val="TableGrid"/>
        <w:tblW w:w="4912" w:type="dxa"/>
        <w:tblInd w:w="-5" w:type="dxa"/>
        <w:tblLayout w:type="fixed"/>
        <w:tblLook w:val="04A0" w:firstRow="1" w:lastRow="0" w:firstColumn="1" w:lastColumn="0" w:noHBand="0" w:noVBand="1"/>
      </w:tblPr>
      <w:tblGrid>
        <w:gridCol w:w="1295"/>
        <w:gridCol w:w="3617"/>
      </w:tblGrid>
      <w:tr w:rsidR="0052757E" w:rsidRPr="0052757E" w14:paraId="2C0E58BF" w14:textId="77777777" w:rsidTr="00264B61">
        <w:trPr>
          <w:trHeight w:val="253"/>
        </w:trPr>
        <w:tc>
          <w:tcPr>
            <w:tcW w:w="1295" w:type="dxa"/>
            <w:shd w:val="clear" w:color="auto" w:fill="D9D9D9" w:themeFill="background1" w:themeFillShade="D9"/>
          </w:tcPr>
          <w:p w14:paraId="53BC2C3B" w14:textId="77777777" w:rsidR="0052757E" w:rsidRPr="0052757E" w:rsidRDefault="0052757E" w:rsidP="0052757E">
            <w:pPr>
              <w:jc w:val="both"/>
              <w:outlineLvl w:val="0"/>
              <w:rPr>
                <w:rFonts w:ascii="Franklin Gothic Book" w:hAnsi="Franklin Gothic Book" w:cs="Arial"/>
                <w:b/>
                <w:bCs/>
                <w:sz w:val="20"/>
                <w:szCs w:val="20"/>
                <w:lang w:val="en-GB"/>
              </w:rPr>
            </w:pPr>
            <w:r w:rsidRPr="0052757E">
              <w:rPr>
                <w:rFonts w:ascii="Franklin Gothic Book" w:hAnsi="Franklin Gothic Book" w:cs="Arial"/>
                <w:b/>
                <w:bCs/>
                <w:sz w:val="20"/>
                <w:szCs w:val="20"/>
                <w:lang w:val="en-GB"/>
              </w:rPr>
              <w:t>FROM</w:t>
            </w:r>
          </w:p>
        </w:tc>
        <w:tc>
          <w:tcPr>
            <w:tcW w:w="3617" w:type="dxa"/>
          </w:tcPr>
          <w:p w14:paraId="74F9BE81" w14:textId="77777777" w:rsidR="0052757E" w:rsidRPr="0052757E" w:rsidRDefault="0052757E" w:rsidP="0052757E">
            <w:pPr>
              <w:jc w:val="both"/>
              <w:outlineLvl w:val="0"/>
              <w:rPr>
                <w:rFonts w:ascii="Franklin Gothic Book" w:hAnsi="Franklin Gothic Book" w:cs="Arial"/>
                <w:b/>
                <w:bCs/>
                <w:sz w:val="20"/>
                <w:szCs w:val="20"/>
                <w:lang w:val="en-GB"/>
              </w:rPr>
            </w:pPr>
            <w:r w:rsidRPr="0052757E">
              <w:rPr>
                <w:rFonts w:ascii="Franklin Gothic Book" w:hAnsi="Franklin Gothic Book" w:cs="Arial"/>
                <w:b/>
                <w:bCs/>
                <w:sz w:val="20"/>
                <w:szCs w:val="20"/>
                <w:lang w:val="en-GB"/>
              </w:rPr>
              <w:t>NORWEGIAN REFUGEE COUNCIL</w:t>
            </w:r>
          </w:p>
        </w:tc>
      </w:tr>
      <w:tr w:rsidR="0052757E" w:rsidRPr="0052757E" w14:paraId="5E5F94A5" w14:textId="77777777" w:rsidTr="00264B61">
        <w:trPr>
          <w:trHeight w:val="242"/>
        </w:trPr>
        <w:tc>
          <w:tcPr>
            <w:tcW w:w="1295" w:type="dxa"/>
            <w:shd w:val="clear" w:color="auto" w:fill="D9D9D9" w:themeFill="background1" w:themeFillShade="D9"/>
          </w:tcPr>
          <w:p w14:paraId="3D6F50DB" w14:textId="77777777" w:rsidR="0052757E" w:rsidRPr="0052757E" w:rsidRDefault="0052757E" w:rsidP="0052757E">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Address</w:t>
            </w:r>
          </w:p>
        </w:tc>
        <w:tc>
          <w:tcPr>
            <w:tcW w:w="3617" w:type="dxa"/>
          </w:tcPr>
          <w:p w14:paraId="727DC79C" w14:textId="059EEE70" w:rsidR="0052757E" w:rsidRPr="0052757E" w:rsidRDefault="0014259B" w:rsidP="0052757E">
            <w:pPr>
              <w:jc w:val="both"/>
              <w:outlineLvl w:val="0"/>
              <w:rPr>
                <w:rFonts w:ascii="Franklin Gothic Book" w:hAnsi="Franklin Gothic Book" w:cs="Arial"/>
                <w:bCs/>
                <w:sz w:val="20"/>
                <w:szCs w:val="20"/>
                <w:lang w:val="en-GB"/>
              </w:rPr>
            </w:pPr>
            <w:r>
              <w:rPr>
                <w:rFonts w:ascii="Franklin Gothic Book" w:hAnsi="Franklin Gothic Book" w:cs="Arial"/>
                <w:bCs/>
                <w:sz w:val="20"/>
                <w:szCs w:val="20"/>
                <w:lang w:val="en-GB"/>
              </w:rPr>
              <w:t>NRC- Sudan</w:t>
            </w:r>
          </w:p>
        </w:tc>
      </w:tr>
      <w:tr w:rsidR="0052757E" w:rsidRPr="0052757E" w14:paraId="05CFE203" w14:textId="77777777" w:rsidTr="00264B61">
        <w:trPr>
          <w:trHeight w:val="253"/>
        </w:trPr>
        <w:tc>
          <w:tcPr>
            <w:tcW w:w="1295" w:type="dxa"/>
            <w:shd w:val="clear" w:color="auto" w:fill="D9D9D9" w:themeFill="background1" w:themeFillShade="D9"/>
          </w:tcPr>
          <w:p w14:paraId="13D66A37" w14:textId="77777777" w:rsidR="0052757E" w:rsidRPr="0052757E" w:rsidRDefault="0052757E" w:rsidP="0052757E">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City</w:t>
            </w:r>
          </w:p>
        </w:tc>
        <w:tc>
          <w:tcPr>
            <w:tcW w:w="3617" w:type="dxa"/>
          </w:tcPr>
          <w:p w14:paraId="23B58584" w14:textId="04F00107" w:rsidR="0052757E" w:rsidRPr="0052757E" w:rsidRDefault="0014259B" w:rsidP="0052757E">
            <w:pPr>
              <w:jc w:val="both"/>
              <w:outlineLvl w:val="0"/>
              <w:rPr>
                <w:rFonts w:ascii="Franklin Gothic Book" w:hAnsi="Franklin Gothic Book" w:cs="Arial"/>
                <w:bCs/>
                <w:sz w:val="20"/>
                <w:szCs w:val="20"/>
                <w:lang w:val="en-GB"/>
              </w:rPr>
            </w:pPr>
            <w:r>
              <w:rPr>
                <w:rFonts w:ascii="Franklin Gothic Book" w:hAnsi="Franklin Gothic Book" w:cs="Arial"/>
                <w:bCs/>
                <w:sz w:val="20"/>
                <w:szCs w:val="20"/>
                <w:lang w:val="en-GB"/>
              </w:rPr>
              <w:t>Port Sudan</w:t>
            </w:r>
          </w:p>
        </w:tc>
      </w:tr>
      <w:tr w:rsidR="0052757E" w:rsidRPr="0052757E" w14:paraId="27766426" w14:textId="77777777" w:rsidTr="00264B61">
        <w:trPr>
          <w:trHeight w:val="253"/>
        </w:trPr>
        <w:tc>
          <w:tcPr>
            <w:tcW w:w="1295" w:type="dxa"/>
            <w:shd w:val="clear" w:color="auto" w:fill="D9D9D9" w:themeFill="background1" w:themeFillShade="D9"/>
          </w:tcPr>
          <w:p w14:paraId="131E4464" w14:textId="77777777" w:rsidR="0052757E" w:rsidRPr="0052757E" w:rsidRDefault="0052757E" w:rsidP="0052757E">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Country</w:t>
            </w:r>
          </w:p>
        </w:tc>
        <w:tc>
          <w:tcPr>
            <w:tcW w:w="3617" w:type="dxa"/>
          </w:tcPr>
          <w:p w14:paraId="0B3265C1" w14:textId="71F3C1B8" w:rsidR="0052757E" w:rsidRPr="0052757E" w:rsidRDefault="0014259B" w:rsidP="0052757E">
            <w:pPr>
              <w:jc w:val="both"/>
              <w:outlineLvl w:val="0"/>
              <w:rPr>
                <w:rFonts w:ascii="Franklin Gothic Book" w:hAnsi="Franklin Gothic Book" w:cs="Arial"/>
                <w:bCs/>
                <w:sz w:val="20"/>
                <w:szCs w:val="20"/>
                <w:lang w:val="en-GB"/>
              </w:rPr>
            </w:pPr>
            <w:r>
              <w:rPr>
                <w:rFonts w:ascii="Franklin Gothic Book" w:hAnsi="Franklin Gothic Book" w:cs="Arial"/>
                <w:bCs/>
                <w:sz w:val="20"/>
                <w:szCs w:val="20"/>
                <w:lang w:val="en-GB"/>
              </w:rPr>
              <w:t>Sudan</w:t>
            </w:r>
          </w:p>
        </w:tc>
      </w:tr>
      <w:tr w:rsidR="00F80E0C" w:rsidRPr="00F80E0C" w14:paraId="67B58B78" w14:textId="77777777" w:rsidTr="00264B61">
        <w:trPr>
          <w:trHeight w:val="242"/>
        </w:trPr>
        <w:tc>
          <w:tcPr>
            <w:tcW w:w="1295" w:type="dxa"/>
            <w:shd w:val="clear" w:color="auto" w:fill="D9D9D9" w:themeFill="background1" w:themeFillShade="D9"/>
          </w:tcPr>
          <w:p w14:paraId="03ECC0C7"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Phone #</w:t>
            </w:r>
          </w:p>
        </w:tc>
        <w:tc>
          <w:tcPr>
            <w:tcW w:w="3617" w:type="dxa"/>
          </w:tcPr>
          <w:p w14:paraId="2CAC43E6" w14:textId="4063DCD9" w:rsidR="00F80E0C" w:rsidRPr="0052757E" w:rsidRDefault="00F80E0C" w:rsidP="00F80E0C">
            <w:pPr>
              <w:jc w:val="both"/>
              <w:outlineLvl w:val="0"/>
              <w:rPr>
                <w:rFonts w:ascii="Franklin Gothic Book" w:hAnsi="Franklin Gothic Book" w:cs="Arial"/>
                <w:bCs/>
                <w:sz w:val="20"/>
                <w:szCs w:val="20"/>
                <w:lang w:val="en-GB"/>
              </w:rPr>
            </w:pPr>
            <w:r w:rsidRPr="00F80E0C">
              <w:rPr>
                <w:rFonts w:ascii="Franklin Gothic Book" w:hAnsi="Franklin Gothic Book" w:cs="Arial"/>
                <w:bCs/>
                <w:sz w:val="20"/>
                <w:szCs w:val="20"/>
                <w:lang w:val="en-GB"/>
              </w:rPr>
              <w:t>+249</w:t>
            </w:r>
            <w:r w:rsidR="00943360">
              <w:rPr>
                <w:rFonts w:ascii="Franklin Gothic Book" w:hAnsi="Franklin Gothic Book" w:cs="Arial"/>
                <w:bCs/>
                <w:sz w:val="20"/>
                <w:szCs w:val="20"/>
                <w:lang w:val="en-GB"/>
              </w:rPr>
              <w:t>110030015</w:t>
            </w:r>
            <w:r w:rsidR="00264B61">
              <w:rPr>
                <w:rFonts w:ascii="Franklin Gothic Book" w:hAnsi="Franklin Gothic Book" w:cs="Arial"/>
                <w:bCs/>
                <w:sz w:val="20"/>
                <w:szCs w:val="20"/>
                <w:lang w:val="en-GB"/>
              </w:rPr>
              <w:t>/+249900750038</w:t>
            </w:r>
          </w:p>
        </w:tc>
      </w:tr>
      <w:tr w:rsidR="00F80E0C" w:rsidRPr="00943360" w14:paraId="56767F4E" w14:textId="77777777" w:rsidTr="00264B61">
        <w:trPr>
          <w:trHeight w:val="253"/>
        </w:trPr>
        <w:tc>
          <w:tcPr>
            <w:tcW w:w="1295" w:type="dxa"/>
            <w:shd w:val="clear" w:color="auto" w:fill="D9D9D9" w:themeFill="background1" w:themeFillShade="D9"/>
          </w:tcPr>
          <w:p w14:paraId="3AB46E49" w14:textId="77777777" w:rsidR="00F80E0C" w:rsidRPr="0052757E" w:rsidRDefault="00F80E0C" w:rsidP="00F80E0C">
            <w:pPr>
              <w:jc w:val="both"/>
              <w:outlineLvl w:val="0"/>
              <w:rPr>
                <w:rFonts w:ascii="Franklin Gothic Book" w:hAnsi="Franklin Gothic Book" w:cs="Arial"/>
                <w:bCs/>
                <w:sz w:val="20"/>
                <w:szCs w:val="20"/>
                <w:lang w:val="en-GB"/>
              </w:rPr>
            </w:pPr>
            <w:r w:rsidRPr="0052757E">
              <w:rPr>
                <w:rFonts w:ascii="Franklin Gothic Book" w:hAnsi="Franklin Gothic Book" w:cs="Arial"/>
                <w:bCs/>
                <w:sz w:val="20"/>
                <w:szCs w:val="20"/>
                <w:lang w:val="en-GB"/>
              </w:rPr>
              <w:t>Email</w:t>
            </w:r>
          </w:p>
        </w:tc>
        <w:tc>
          <w:tcPr>
            <w:tcW w:w="3617" w:type="dxa"/>
          </w:tcPr>
          <w:p w14:paraId="36F7AB61" w14:textId="47ACEF57" w:rsidR="00F80E0C" w:rsidRPr="0052757E" w:rsidRDefault="00F80E0C" w:rsidP="00F80E0C">
            <w:pPr>
              <w:jc w:val="both"/>
              <w:outlineLvl w:val="0"/>
              <w:rPr>
                <w:rFonts w:ascii="Franklin Gothic Book" w:hAnsi="Franklin Gothic Book" w:cs="Arial"/>
                <w:bCs/>
                <w:sz w:val="20"/>
                <w:szCs w:val="20"/>
                <w:lang w:val="en-GB"/>
              </w:rPr>
            </w:pPr>
            <w:hyperlink r:id="rId11">
              <w:r w:rsidRPr="00E86CEC">
                <w:rPr>
                  <w:rStyle w:val="Hyperlink"/>
                  <w:rFonts w:ascii="Franklin Gothic Book" w:eastAsia="Franklin Gothic Book" w:hAnsi="Franklin Gothic Book" w:cs="Franklin Gothic Book"/>
                  <w:sz w:val="22"/>
                  <w:szCs w:val="22"/>
                  <w:u w:val="none"/>
                  <w:lang w:val="en-GB"/>
                </w:rPr>
                <w:t>SD.procurement@nrc.no</w:t>
              </w:r>
            </w:hyperlink>
            <w:r w:rsidRPr="00E86CEC">
              <w:rPr>
                <w:color w:val="0000FF"/>
                <w:sz w:val="22"/>
                <w:szCs w:val="22"/>
                <w:lang w:val="en-GB"/>
              </w:rPr>
              <w:t xml:space="preserve"> </w:t>
            </w:r>
            <w:r w:rsidRPr="00E86CEC">
              <w:rPr>
                <w:rFonts w:ascii="Franklin Gothic Book" w:eastAsia="Franklin Gothic Book" w:hAnsi="Franklin Gothic Book" w:cs="Franklin Gothic Book"/>
                <w:sz w:val="20"/>
                <w:szCs w:val="20"/>
                <w:lang w:val="en-GB"/>
              </w:rPr>
              <w:t xml:space="preserve"> / </w:t>
            </w:r>
            <w:hyperlink r:id="rId12" w:history="1">
              <w:r w:rsidR="00943360" w:rsidRPr="00D04B37">
                <w:rPr>
                  <w:rStyle w:val="Hyperlink"/>
                  <w:rFonts w:ascii="Franklin Gothic Book" w:eastAsia="Franklin Gothic Book" w:hAnsi="Franklin Gothic Book" w:cs="Franklin Gothic Book"/>
                  <w:sz w:val="20"/>
                  <w:szCs w:val="20"/>
                  <w:lang w:val="en-GB"/>
                </w:rPr>
                <w:t>hassan.osman@nrc.no</w:t>
              </w:r>
            </w:hyperlink>
            <w:r w:rsidRPr="00E86CEC">
              <w:rPr>
                <w:rFonts w:ascii="Franklin Gothic Book" w:eastAsia="Franklin Gothic Book" w:hAnsi="Franklin Gothic Book" w:cs="Franklin Gothic Book"/>
                <w:sz w:val="20"/>
                <w:szCs w:val="20"/>
                <w:lang w:val="en-GB"/>
              </w:rPr>
              <w:t xml:space="preserve"> </w:t>
            </w:r>
          </w:p>
        </w:tc>
      </w:tr>
    </w:tbl>
    <w:p w14:paraId="080EB3E3" w14:textId="77777777" w:rsidR="002B0F92" w:rsidRDefault="002B0F92" w:rsidP="00EB04C2">
      <w:pPr>
        <w:jc w:val="both"/>
        <w:outlineLvl w:val="0"/>
        <w:rPr>
          <w:rFonts w:ascii="Franklin Gothic Book" w:hAnsi="Franklin Gothic Book" w:cs="Arial"/>
          <w:bCs/>
          <w:sz w:val="20"/>
          <w:szCs w:val="20"/>
          <w:lang w:val="en-GB"/>
        </w:rPr>
      </w:pPr>
    </w:p>
    <w:p w14:paraId="251BF431" w14:textId="77777777" w:rsidR="002B0F92" w:rsidRPr="008B2645" w:rsidRDefault="002B0F92"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10235" w:type="dxa"/>
        <w:tblLook w:val="04A0" w:firstRow="1" w:lastRow="0" w:firstColumn="1" w:lastColumn="0" w:noHBand="0" w:noVBand="1"/>
      </w:tblPr>
      <w:tblGrid>
        <w:gridCol w:w="2658"/>
        <w:gridCol w:w="2564"/>
        <w:gridCol w:w="2682"/>
        <w:gridCol w:w="2331"/>
      </w:tblGrid>
      <w:tr w:rsidR="009B1E45" w:rsidRPr="00943360" w14:paraId="39B779B8" w14:textId="77777777" w:rsidTr="00943360">
        <w:trPr>
          <w:trHeight w:val="279"/>
        </w:trPr>
        <w:tc>
          <w:tcPr>
            <w:tcW w:w="10235" w:type="dxa"/>
            <w:gridSpan w:val="4"/>
            <w:shd w:val="clear" w:color="auto" w:fill="D9D9D9" w:themeFill="background1" w:themeFillShade="D9"/>
          </w:tcPr>
          <w:p w14:paraId="606910D4" w14:textId="3FB7FE14" w:rsidR="009B1E45" w:rsidRPr="008B2645" w:rsidRDefault="009B1E45" w:rsidP="009B1E45">
            <w:pPr>
              <w:jc w:val="both"/>
              <w:outlineLvl w:val="0"/>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Request for Quotation </w:t>
            </w:r>
            <w:r w:rsidR="00516423" w:rsidRPr="00E254D5">
              <w:rPr>
                <w:rFonts w:ascii="Franklin Gothic Book" w:hAnsi="Franklin Gothic Book" w:cs="Arial"/>
                <w:b/>
                <w:bCs/>
                <w:sz w:val="20"/>
                <w:szCs w:val="20"/>
                <w:lang w:val="en-GB"/>
              </w:rPr>
              <w:t>Requirements</w:t>
            </w:r>
            <w:r w:rsidR="00516423" w:rsidRPr="008B2645">
              <w:rPr>
                <w:rFonts w:ascii="Franklin Gothic Book" w:hAnsi="Franklin Gothic Book" w:cs="Arial"/>
                <w:b/>
                <w:bCs/>
                <w:sz w:val="20"/>
                <w:szCs w:val="20"/>
                <w:lang w:val="en-GB"/>
              </w:rPr>
              <w:t xml:space="preserve"> </w:t>
            </w:r>
            <w:r w:rsidR="00516423" w:rsidRPr="008B2645">
              <w:rPr>
                <w:rFonts w:ascii="Franklin Gothic Book" w:hAnsi="Franklin Gothic Book" w:cs="Arial"/>
                <w:b/>
                <w:bCs/>
                <w:sz w:val="20"/>
                <w:szCs w:val="20"/>
                <w:highlight w:val="yellow"/>
                <w:lang w:val="en-GB"/>
              </w:rPr>
              <w:t>(To be filled by NRC Procurement staff)</w:t>
            </w:r>
          </w:p>
        </w:tc>
      </w:tr>
      <w:tr w:rsidR="00943360" w:rsidRPr="008B2645" w14:paraId="775C4F2E" w14:textId="77777777" w:rsidTr="00943360">
        <w:trPr>
          <w:trHeight w:val="289"/>
        </w:trPr>
        <w:tc>
          <w:tcPr>
            <w:tcW w:w="2658" w:type="dxa"/>
            <w:shd w:val="clear" w:color="auto" w:fill="D9D9D9" w:themeFill="background1" w:themeFillShade="D9"/>
          </w:tcPr>
          <w:p w14:paraId="4EC5667A" w14:textId="6D183C5A" w:rsidR="00943360" w:rsidRPr="008B2645" w:rsidRDefault="00943360" w:rsidP="00943360">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RFQ # :</w:t>
            </w:r>
          </w:p>
        </w:tc>
        <w:tc>
          <w:tcPr>
            <w:tcW w:w="2564" w:type="dxa"/>
          </w:tcPr>
          <w:p w14:paraId="05F93FF9" w14:textId="6775376B" w:rsidR="00943360" w:rsidRPr="008B2645" w:rsidRDefault="00943360" w:rsidP="00943360">
            <w:pPr>
              <w:outlineLvl w:val="0"/>
              <w:rPr>
                <w:rFonts w:ascii="Franklin Gothic Book" w:hAnsi="Franklin Gothic Book" w:cs="Arial"/>
                <w:bCs/>
                <w:sz w:val="20"/>
                <w:szCs w:val="20"/>
                <w:lang w:val="en-GB"/>
              </w:rPr>
            </w:pPr>
            <w:r w:rsidRPr="24B226B7">
              <w:rPr>
                <w:rFonts w:ascii="Franklin Gothic Book" w:hAnsi="Franklin Gothic Book" w:cs="Arial"/>
                <w:sz w:val="20"/>
                <w:szCs w:val="20"/>
                <w:lang w:val="en-GB"/>
              </w:rPr>
              <w:t>SD-PZU-0</w:t>
            </w:r>
            <w:r w:rsidR="000B457F">
              <w:rPr>
                <w:rFonts w:ascii="Franklin Gothic Book" w:hAnsi="Franklin Gothic Book" w:cs="Arial"/>
                <w:sz w:val="20"/>
                <w:szCs w:val="20"/>
                <w:lang w:val="en-GB"/>
              </w:rPr>
              <w:t>59</w:t>
            </w:r>
            <w:r w:rsidRPr="24B226B7">
              <w:rPr>
                <w:rFonts w:ascii="Franklin Gothic Book" w:hAnsi="Franklin Gothic Book" w:cs="Arial"/>
                <w:sz w:val="20"/>
                <w:szCs w:val="20"/>
                <w:lang w:val="en-GB"/>
              </w:rPr>
              <w:t>-2026</w:t>
            </w:r>
          </w:p>
        </w:tc>
        <w:tc>
          <w:tcPr>
            <w:tcW w:w="2682" w:type="dxa"/>
            <w:shd w:val="clear" w:color="auto" w:fill="D9D9D9" w:themeFill="background1" w:themeFillShade="D9"/>
          </w:tcPr>
          <w:p w14:paraId="4617EB47"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330" w:type="dxa"/>
          </w:tcPr>
          <w:p w14:paraId="1EA9E8FF" w14:textId="77777777" w:rsidR="00943360" w:rsidRPr="008B2645" w:rsidRDefault="00943360" w:rsidP="00943360">
            <w:pPr>
              <w:outlineLvl w:val="0"/>
              <w:rPr>
                <w:rFonts w:ascii="Franklin Gothic Book" w:hAnsi="Franklin Gothic Book" w:cs="Arial"/>
                <w:bCs/>
                <w:sz w:val="20"/>
                <w:szCs w:val="20"/>
                <w:lang w:val="en-GB"/>
              </w:rPr>
            </w:pPr>
          </w:p>
        </w:tc>
      </w:tr>
      <w:tr w:rsidR="00943360" w:rsidRPr="008B2645" w14:paraId="40CFADF5" w14:textId="77777777" w:rsidTr="00943360">
        <w:trPr>
          <w:trHeight w:val="279"/>
        </w:trPr>
        <w:tc>
          <w:tcPr>
            <w:tcW w:w="2658" w:type="dxa"/>
            <w:shd w:val="clear" w:color="auto" w:fill="D9D9D9" w:themeFill="background1" w:themeFillShade="D9"/>
          </w:tcPr>
          <w:p w14:paraId="2B56A208"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564" w:type="dxa"/>
          </w:tcPr>
          <w:p w14:paraId="3592CC5F" w14:textId="0312AF8C" w:rsidR="00943360" w:rsidRPr="008B2645" w:rsidRDefault="00943360" w:rsidP="00943360">
            <w:pPr>
              <w:outlineLvl w:val="0"/>
              <w:rPr>
                <w:rFonts w:ascii="Franklin Gothic Book" w:hAnsi="Franklin Gothic Book" w:cs="Arial"/>
                <w:bCs/>
                <w:sz w:val="20"/>
                <w:szCs w:val="20"/>
                <w:lang w:val="en-GB"/>
              </w:rPr>
            </w:pPr>
            <w:r>
              <w:rPr>
                <w:rFonts w:ascii="Franklin Gothic Book" w:hAnsi="Franklin Gothic Book" w:cs="Arial"/>
                <w:sz w:val="20"/>
                <w:szCs w:val="20"/>
                <w:lang w:val="en-GB"/>
              </w:rPr>
              <w:t>2</w:t>
            </w:r>
            <w:r w:rsidR="008C0199">
              <w:rPr>
                <w:rFonts w:ascii="Franklin Gothic Book" w:hAnsi="Franklin Gothic Book" w:cs="Arial"/>
                <w:sz w:val="20"/>
                <w:szCs w:val="20"/>
                <w:lang w:val="en-GB"/>
              </w:rPr>
              <w:t>9</w:t>
            </w:r>
            <w:r>
              <w:rPr>
                <w:rFonts w:ascii="Franklin Gothic Book" w:hAnsi="Franklin Gothic Book" w:cs="Arial"/>
                <w:sz w:val="20"/>
                <w:szCs w:val="20"/>
                <w:lang w:val="en-GB"/>
              </w:rPr>
              <w:t>/</w:t>
            </w:r>
            <w:r w:rsidRPr="24B226B7">
              <w:rPr>
                <w:rFonts w:ascii="Franklin Gothic Book" w:hAnsi="Franklin Gothic Book" w:cs="Arial"/>
                <w:sz w:val="20"/>
                <w:szCs w:val="20"/>
                <w:lang w:val="en-GB"/>
              </w:rPr>
              <w:t>05/2026</w:t>
            </w:r>
          </w:p>
        </w:tc>
        <w:tc>
          <w:tcPr>
            <w:tcW w:w="2682" w:type="dxa"/>
            <w:shd w:val="clear" w:color="auto" w:fill="D9D9D9" w:themeFill="background1" w:themeFillShade="D9"/>
          </w:tcPr>
          <w:p w14:paraId="5BB72C94" w14:textId="77777777" w:rsidR="00943360" w:rsidRPr="008B2645" w:rsidRDefault="00943360" w:rsidP="00943360">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330" w:type="dxa"/>
          </w:tcPr>
          <w:p w14:paraId="1D362254" w14:textId="57113747" w:rsidR="00943360" w:rsidRPr="00FE6634" w:rsidRDefault="00943360" w:rsidP="00943360">
            <w:pPr>
              <w:outlineLvl w:val="0"/>
              <w:rPr>
                <w:rFonts w:ascii="Franklin Gothic Book" w:hAnsi="Franklin Gothic Book" w:cs="Arial"/>
                <w:bCs/>
                <w:sz w:val="20"/>
                <w:szCs w:val="20"/>
                <w:lang w:val="en-GB"/>
              </w:rPr>
            </w:pPr>
          </w:p>
        </w:tc>
      </w:tr>
      <w:tr w:rsidR="00943360" w:rsidRPr="008B2645" w14:paraId="4856E57E" w14:textId="77777777" w:rsidTr="00943360">
        <w:trPr>
          <w:trHeight w:val="279"/>
        </w:trPr>
        <w:tc>
          <w:tcPr>
            <w:tcW w:w="2658" w:type="dxa"/>
            <w:shd w:val="clear" w:color="auto" w:fill="D9D9D9" w:themeFill="background1" w:themeFillShade="D9"/>
          </w:tcPr>
          <w:p w14:paraId="7A5167BE"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564" w:type="dxa"/>
          </w:tcPr>
          <w:p w14:paraId="2005D8C4" w14:textId="3D334478" w:rsidR="00943360" w:rsidRPr="008B2645" w:rsidRDefault="00943360" w:rsidP="00943360">
            <w:pPr>
              <w:outlineLvl w:val="0"/>
              <w:rPr>
                <w:rFonts w:ascii="Franklin Gothic Book" w:hAnsi="Franklin Gothic Book" w:cs="Arial"/>
                <w:sz w:val="20"/>
                <w:szCs w:val="20"/>
                <w:lang w:val="en-GB"/>
              </w:rPr>
            </w:pPr>
            <w:r>
              <w:rPr>
                <w:rFonts w:ascii="Franklin Gothic Book" w:hAnsi="Franklin Gothic Book" w:cs="Arial"/>
                <w:sz w:val="20"/>
                <w:szCs w:val="20"/>
                <w:lang w:val="en-GB"/>
              </w:rPr>
              <w:t>0</w:t>
            </w:r>
            <w:r w:rsidR="008C0199">
              <w:rPr>
                <w:rFonts w:ascii="Franklin Gothic Book" w:hAnsi="Franklin Gothic Book" w:cs="Arial"/>
                <w:sz w:val="20"/>
                <w:szCs w:val="20"/>
                <w:lang w:val="en-GB"/>
              </w:rPr>
              <w:t>2</w:t>
            </w:r>
            <w:r w:rsidRPr="24B226B7">
              <w:rPr>
                <w:rFonts w:ascii="Franklin Gothic Book" w:hAnsi="Franklin Gothic Book" w:cs="Arial"/>
                <w:sz w:val="20"/>
                <w:szCs w:val="20"/>
                <w:lang w:val="en-GB"/>
              </w:rPr>
              <w:t>/0</w:t>
            </w:r>
            <w:r>
              <w:rPr>
                <w:rFonts w:ascii="Franklin Gothic Book" w:hAnsi="Franklin Gothic Book" w:cs="Arial"/>
                <w:sz w:val="20"/>
                <w:szCs w:val="20"/>
                <w:lang w:val="en-GB"/>
              </w:rPr>
              <w:t>6</w:t>
            </w:r>
            <w:r w:rsidRPr="24B226B7">
              <w:rPr>
                <w:rFonts w:ascii="Franklin Gothic Book" w:hAnsi="Franklin Gothic Book" w:cs="Arial"/>
                <w:sz w:val="20"/>
                <w:szCs w:val="20"/>
                <w:lang w:val="en-GB"/>
              </w:rPr>
              <w:t>/2026</w:t>
            </w:r>
          </w:p>
        </w:tc>
        <w:tc>
          <w:tcPr>
            <w:tcW w:w="2682" w:type="dxa"/>
            <w:shd w:val="clear" w:color="auto" w:fill="D9D9D9" w:themeFill="background1" w:themeFillShade="D9"/>
          </w:tcPr>
          <w:p w14:paraId="1B598AAE"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330" w:type="dxa"/>
          </w:tcPr>
          <w:p w14:paraId="552A06E2" w14:textId="77777777" w:rsidR="00943360" w:rsidRPr="00FE6634" w:rsidRDefault="00943360" w:rsidP="00943360">
            <w:pPr>
              <w:outlineLvl w:val="0"/>
              <w:rPr>
                <w:rFonts w:ascii="Franklin Gothic Book" w:hAnsi="Franklin Gothic Book" w:cs="Arial"/>
                <w:bCs/>
                <w:sz w:val="20"/>
                <w:szCs w:val="20"/>
                <w:lang w:val="en-GB"/>
              </w:rPr>
            </w:pPr>
          </w:p>
        </w:tc>
      </w:tr>
      <w:tr w:rsidR="00943360" w:rsidRPr="008B2645" w14:paraId="6F19FF6B" w14:textId="77777777" w:rsidTr="00943360">
        <w:trPr>
          <w:trHeight w:val="279"/>
        </w:trPr>
        <w:tc>
          <w:tcPr>
            <w:tcW w:w="2658" w:type="dxa"/>
            <w:shd w:val="clear" w:color="auto" w:fill="D9D9D9" w:themeFill="background1" w:themeFillShade="D9"/>
          </w:tcPr>
          <w:p w14:paraId="48AEE100"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564" w:type="dxa"/>
          </w:tcPr>
          <w:p w14:paraId="196366B4" w14:textId="280A9F89" w:rsidR="00943360" w:rsidRPr="008B2645" w:rsidRDefault="00943360" w:rsidP="00943360">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20"/>
                <w:szCs w:val="20"/>
                <w:u w:val="single"/>
              </w:rPr>
              <w:t>0</w:t>
            </w:r>
            <w:r w:rsidR="008C0199">
              <w:rPr>
                <w:rFonts w:ascii="Franklin Gothic Book" w:eastAsia="Franklin Gothic Book" w:hAnsi="Franklin Gothic Book" w:cs="Franklin Gothic Book"/>
                <w:b/>
                <w:bCs/>
                <w:color w:val="000000" w:themeColor="text1"/>
                <w:sz w:val="20"/>
                <w:szCs w:val="20"/>
                <w:u w:val="single"/>
              </w:rPr>
              <w:t>3</w:t>
            </w:r>
            <w:r w:rsidRPr="24B226B7">
              <w:rPr>
                <w:rFonts w:ascii="Franklin Gothic Book" w:eastAsia="Franklin Gothic Book" w:hAnsi="Franklin Gothic Book" w:cs="Franklin Gothic Book"/>
                <w:b/>
                <w:bCs/>
                <w:color w:val="000000" w:themeColor="text1"/>
                <w:sz w:val="20"/>
                <w:szCs w:val="20"/>
                <w:u w:val="single"/>
              </w:rPr>
              <w:t>:00 PM (GMT +2)</w:t>
            </w:r>
            <w:r w:rsidRPr="24B226B7">
              <w:rPr>
                <w:rFonts w:ascii="Franklin Gothic Book" w:eastAsia="Franklin Gothic Book" w:hAnsi="Franklin Gothic Book" w:cs="Franklin Gothic Book"/>
                <w:b/>
                <w:bCs/>
                <w:color w:val="000000" w:themeColor="text1"/>
                <w:sz w:val="20"/>
                <w:szCs w:val="20"/>
              </w:rPr>
              <w:t> </w:t>
            </w:r>
          </w:p>
          <w:p w14:paraId="77FA88C0" w14:textId="77777777" w:rsidR="00943360" w:rsidRPr="008B2645" w:rsidRDefault="00943360" w:rsidP="00943360">
            <w:pPr>
              <w:outlineLvl w:val="0"/>
              <w:rPr>
                <w:rFonts w:ascii="Franklin Gothic Book" w:hAnsi="Franklin Gothic Book" w:cs="Arial"/>
                <w:bCs/>
                <w:sz w:val="20"/>
                <w:szCs w:val="20"/>
                <w:lang w:val="en-GB"/>
              </w:rPr>
            </w:pPr>
          </w:p>
        </w:tc>
        <w:tc>
          <w:tcPr>
            <w:tcW w:w="2682" w:type="dxa"/>
            <w:shd w:val="clear" w:color="auto" w:fill="D9D9D9" w:themeFill="background1" w:themeFillShade="D9"/>
          </w:tcPr>
          <w:p w14:paraId="615D2017"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330" w:type="dxa"/>
          </w:tcPr>
          <w:p w14:paraId="4CA4F363" w14:textId="77777777" w:rsidR="00943360" w:rsidRPr="00FE6634" w:rsidRDefault="00943360" w:rsidP="00943360">
            <w:pPr>
              <w:outlineLvl w:val="0"/>
              <w:rPr>
                <w:rFonts w:ascii="Franklin Gothic Book" w:hAnsi="Franklin Gothic Book" w:cs="Arial"/>
                <w:bCs/>
                <w:sz w:val="20"/>
                <w:szCs w:val="20"/>
                <w:lang w:val="en-GB"/>
              </w:rPr>
            </w:pPr>
          </w:p>
        </w:tc>
      </w:tr>
      <w:tr w:rsidR="00943360" w:rsidRPr="008B2645" w14:paraId="60E51828" w14:textId="77777777" w:rsidTr="00943360">
        <w:trPr>
          <w:trHeight w:val="289"/>
        </w:trPr>
        <w:tc>
          <w:tcPr>
            <w:tcW w:w="2658" w:type="dxa"/>
            <w:shd w:val="clear" w:color="auto" w:fill="D9D9D9" w:themeFill="background1" w:themeFillShade="D9"/>
          </w:tcPr>
          <w:p w14:paraId="53689FA2"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564" w:type="dxa"/>
          </w:tcPr>
          <w:p w14:paraId="6FC0FC1D" w14:textId="1567BC38" w:rsidR="00943360" w:rsidRPr="008B2645" w:rsidRDefault="00943360" w:rsidP="00943360">
            <w:pPr>
              <w:outlineLvl w:val="0"/>
              <w:rPr>
                <w:rFonts w:ascii="Franklin Gothic Book" w:hAnsi="Franklin Gothic Book" w:cs="Arial"/>
                <w:bCs/>
                <w:sz w:val="20"/>
                <w:szCs w:val="20"/>
                <w:lang w:val="en-GB"/>
              </w:rPr>
            </w:pPr>
            <w:hyperlink r:id="rId13">
              <w:r w:rsidRPr="24B226B7">
                <w:rPr>
                  <w:rStyle w:val="Hyperlink"/>
                  <w:rFonts w:ascii="Franklin Gothic Book" w:eastAsia="Franklin Gothic Book" w:hAnsi="Franklin Gothic Book" w:cs="Franklin Gothic Book"/>
                  <w:sz w:val="22"/>
                  <w:szCs w:val="22"/>
                  <w:u w:val="none"/>
                  <w:lang w:val="en-GB"/>
                </w:rPr>
                <w:t>SD.procurement@nrc.no</w:t>
              </w:r>
            </w:hyperlink>
            <w:r w:rsidRPr="24B226B7">
              <w:rPr>
                <w:rFonts w:ascii="Franklin Gothic Book" w:eastAsia="Franklin Gothic Book" w:hAnsi="Franklin Gothic Book" w:cs="Franklin Gothic Book"/>
                <w:sz w:val="22"/>
                <w:szCs w:val="22"/>
                <w:lang w:val="en-GB"/>
              </w:rPr>
              <w:t xml:space="preserve"> </w:t>
            </w:r>
          </w:p>
        </w:tc>
        <w:tc>
          <w:tcPr>
            <w:tcW w:w="2682" w:type="dxa"/>
            <w:shd w:val="clear" w:color="auto" w:fill="D9D9D9" w:themeFill="background1" w:themeFillShade="D9"/>
          </w:tcPr>
          <w:p w14:paraId="5994E4D0" w14:textId="77777777" w:rsidR="00943360" w:rsidRPr="008B2645" w:rsidRDefault="00943360" w:rsidP="00943360">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330" w:type="dxa"/>
          </w:tcPr>
          <w:p w14:paraId="401AD834" w14:textId="77777777" w:rsidR="00943360" w:rsidRPr="00FE6634" w:rsidRDefault="00943360" w:rsidP="00943360">
            <w:pPr>
              <w:outlineLvl w:val="0"/>
              <w:rPr>
                <w:rFonts w:ascii="Franklin Gothic Book" w:hAnsi="Franklin Gothic Book" w:cs="Arial"/>
                <w:bCs/>
                <w:sz w:val="20"/>
                <w:szCs w:val="20"/>
                <w:lang w:val="en-GB"/>
              </w:rPr>
            </w:pPr>
            <w:r w:rsidRPr="00FE6634">
              <w:rPr>
                <w:rFonts w:ascii="Franklin Gothic Book" w:hAnsi="Franklin Gothic Book" w:cs="Arial"/>
                <w:bCs/>
                <w:sz w:val="20"/>
                <w:szCs w:val="20"/>
                <w:lang w:val="en-GB"/>
              </w:rPr>
              <w:t>DDP (INCOTERMS 2020)</w:t>
            </w:r>
          </w:p>
        </w:tc>
      </w:tr>
    </w:tbl>
    <w:p w14:paraId="211C9993" w14:textId="77777777" w:rsidR="00435936" w:rsidRPr="008B2645" w:rsidRDefault="00435936"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646"/>
        <w:gridCol w:w="2920"/>
        <w:gridCol w:w="1221"/>
        <w:gridCol w:w="1253"/>
        <w:gridCol w:w="1251"/>
        <w:gridCol w:w="2604"/>
      </w:tblGrid>
      <w:tr w:rsidR="00435936" w:rsidRPr="00943360" w14:paraId="569BF30F" w14:textId="77777777" w:rsidTr="008C0199">
        <w:trPr>
          <w:trHeight w:val="134"/>
        </w:trPr>
        <w:tc>
          <w:tcPr>
            <w:tcW w:w="6042" w:type="dxa"/>
            <w:gridSpan w:val="4"/>
            <w:shd w:val="clear" w:color="auto" w:fill="D9D9D9" w:themeFill="background1" w:themeFillShade="D9"/>
            <w:vAlign w:val="center"/>
          </w:tcPr>
          <w:p w14:paraId="30C02FA9" w14:textId="78007C48" w:rsidR="00435936" w:rsidRPr="008B2645" w:rsidRDefault="00435936"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53" w:type="dxa"/>
            <w:gridSpan w:val="2"/>
            <w:shd w:val="clear" w:color="auto" w:fill="D9D9D9" w:themeFill="background1" w:themeFillShade="D9"/>
            <w:vAlign w:val="center"/>
          </w:tcPr>
          <w:p w14:paraId="5C4B7A34" w14:textId="366E4091" w:rsidR="00435936" w:rsidRPr="008B2645" w:rsidRDefault="00435936"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009B1E45" w:rsidRPr="008B2645" w14:paraId="11867B25" w14:textId="77777777" w:rsidTr="008C0199">
        <w:trPr>
          <w:trHeight w:val="313"/>
        </w:trPr>
        <w:tc>
          <w:tcPr>
            <w:tcW w:w="647" w:type="dxa"/>
          </w:tcPr>
          <w:p w14:paraId="224615E7" w14:textId="77777777"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14:paraId="75C301C0" w14:textId="77777777"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2921" w:type="dxa"/>
            <w:vAlign w:val="center"/>
          </w:tcPr>
          <w:p w14:paraId="552723DA" w14:textId="7C871B95"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21" w:type="dxa"/>
            <w:vAlign w:val="center"/>
          </w:tcPr>
          <w:p w14:paraId="59973AD6" w14:textId="77777777"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53" w:type="dxa"/>
            <w:vAlign w:val="center"/>
          </w:tcPr>
          <w:p w14:paraId="19B8F903" w14:textId="77777777"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8" w:type="dxa"/>
            <w:vAlign w:val="center"/>
          </w:tcPr>
          <w:p w14:paraId="6835B6B0" w14:textId="77777777"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05" w:type="dxa"/>
            <w:vAlign w:val="center"/>
          </w:tcPr>
          <w:p w14:paraId="6FAE6C87" w14:textId="77777777" w:rsidR="009B1E45" w:rsidRPr="008B2645" w:rsidRDefault="009B1E45" w:rsidP="008C0199">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00943360" w:rsidRPr="008B2645" w14:paraId="4A1645BF" w14:textId="77777777" w:rsidTr="008C0199">
        <w:trPr>
          <w:trHeight w:val="313"/>
        </w:trPr>
        <w:tc>
          <w:tcPr>
            <w:tcW w:w="647" w:type="dxa"/>
            <w:vAlign w:val="center"/>
          </w:tcPr>
          <w:p w14:paraId="6F2EF6E8" w14:textId="5F4736BA" w:rsidR="00943360" w:rsidRPr="00E254D5"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1</w:t>
            </w:r>
          </w:p>
        </w:tc>
        <w:tc>
          <w:tcPr>
            <w:tcW w:w="2921" w:type="dxa"/>
            <w:vAlign w:val="center"/>
          </w:tcPr>
          <w:p w14:paraId="77C31285" w14:textId="794C462D" w:rsidR="00943360" w:rsidRPr="00E254D5" w:rsidRDefault="00943360" w:rsidP="008C0199">
            <w:pPr>
              <w:rPr>
                <w:rFonts w:ascii="Franklin Gothic Book" w:hAnsi="Franklin Gothic Book" w:cs="Arial"/>
                <w:sz w:val="20"/>
                <w:szCs w:val="20"/>
                <w:lang w:val="en-GB"/>
              </w:rPr>
            </w:pPr>
            <w:r w:rsidRPr="00943360">
              <w:rPr>
                <w:rFonts w:ascii="Arial" w:hAnsi="Arial" w:cs="Arial"/>
                <w:sz w:val="20"/>
                <w:szCs w:val="20"/>
                <w:lang w:val="en-GB"/>
              </w:rPr>
              <w:t>T</w:t>
            </w:r>
            <w:r w:rsidR="008C0199">
              <w:rPr>
                <w:rFonts w:ascii="Arial" w:hAnsi="Arial" w:cs="Arial"/>
                <w:sz w:val="20"/>
                <w:szCs w:val="20"/>
                <w:lang w:val="en-GB"/>
              </w:rPr>
              <w:t>yres</w:t>
            </w:r>
            <w:r w:rsidRPr="00943360">
              <w:rPr>
                <w:rFonts w:ascii="Arial" w:hAnsi="Arial" w:cs="Arial"/>
                <w:sz w:val="20"/>
                <w:szCs w:val="20"/>
                <w:lang w:val="en-GB"/>
              </w:rPr>
              <w:t xml:space="preserve"> (</w:t>
            </w:r>
            <w:r w:rsidR="008C0199">
              <w:rPr>
                <w:rFonts w:ascii="Arial" w:hAnsi="Arial" w:cs="Arial"/>
                <w:sz w:val="20"/>
                <w:szCs w:val="20"/>
                <w:lang w:val="en-GB"/>
              </w:rPr>
              <w:t>request</w:t>
            </w:r>
            <w:r w:rsidRPr="00943360">
              <w:rPr>
                <w:rFonts w:ascii="Arial" w:hAnsi="Arial" w:cs="Arial"/>
                <w:sz w:val="20"/>
                <w:szCs w:val="20"/>
                <w:lang w:val="en-GB"/>
              </w:rPr>
              <w:t xml:space="preserve"> </w:t>
            </w:r>
            <w:r w:rsidR="008C0199" w:rsidRPr="00943360">
              <w:rPr>
                <w:rFonts w:ascii="Arial" w:hAnsi="Arial" w:cs="Arial"/>
                <w:sz w:val="20"/>
                <w:szCs w:val="20"/>
                <w:lang w:val="en-GB"/>
              </w:rPr>
              <w:t>for -</w:t>
            </w:r>
            <w:r w:rsidRPr="00943360">
              <w:rPr>
                <w:rFonts w:ascii="Arial" w:hAnsi="Arial" w:cs="Arial"/>
                <w:sz w:val="20"/>
                <w:szCs w:val="20"/>
                <w:lang w:val="en-GB"/>
              </w:rPr>
              <w:t>HiAce Model 2023</w:t>
            </w:r>
            <w:r w:rsidR="008C0199">
              <w:rPr>
                <w:rFonts w:ascii="Arial" w:hAnsi="Arial" w:cs="Arial"/>
                <w:sz w:val="20"/>
                <w:szCs w:val="20"/>
                <w:lang w:val="en-GB"/>
              </w:rPr>
              <w:t>.</w:t>
            </w:r>
            <w:r w:rsidRPr="00943360">
              <w:rPr>
                <w:rFonts w:ascii="Arial" w:hAnsi="Arial" w:cs="Arial"/>
                <w:sz w:val="20"/>
                <w:szCs w:val="20"/>
                <w:lang w:val="en-GB"/>
              </w:rPr>
              <w:br/>
              <w:t>Services)</w:t>
            </w:r>
            <w:r w:rsidR="00D0067E">
              <w:rPr>
                <w:rFonts w:ascii="Arial" w:hAnsi="Arial" w:cs="Arial"/>
                <w:sz w:val="20"/>
                <w:szCs w:val="20"/>
                <w:lang w:val="en-GB"/>
              </w:rPr>
              <w:t xml:space="preserve"> size 195 X 15 </w:t>
            </w:r>
          </w:p>
        </w:tc>
        <w:tc>
          <w:tcPr>
            <w:tcW w:w="1221" w:type="dxa"/>
            <w:vAlign w:val="center"/>
          </w:tcPr>
          <w:p w14:paraId="11AA7C6B" w14:textId="5E269DEA"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Pair</w:t>
            </w:r>
          </w:p>
        </w:tc>
        <w:tc>
          <w:tcPr>
            <w:tcW w:w="1253" w:type="dxa"/>
            <w:vAlign w:val="center"/>
          </w:tcPr>
          <w:p w14:paraId="5473D156" w14:textId="6E61D3A5"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2</w:t>
            </w:r>
          </w:p>
        </w:tc>
        <w:tc>
          <w:tcPr>
            <w:tcW w:w="1248" w:type="dxa"/>
            <w:vAlign w:val="center"/>
          </w:tcPr>
          <w:p w14:paraId="7A32C07B"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080F32A3"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26465801" w14:textId="77777777" w:rsidTr="008C0199">
        <w:trPr>
          <w:trHeight w:val="313"/>
        </w:trPr>
        <w:tc>
          <w:tcPr>
            <w:tcW w:w="647" w:type="dxa"/>
            <w:vAlign w:val="center"/>
          </w:tcPr>
          <w:p w14:paraId="537E8282" w14:textId="4A0B70A8" w:rsidR="00943360" w:rsidRPr="00E254D5"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2</w:t>
            </w:r>
          </w:p>
        </w:tc>
        <w:tc>
          <w:tcPr>
            <w:tcW w:w="2921" w:type="dxa"/>
            <w:vAlign w:val="center"/>
          </w:tcPr>
          <w:p w14:paraId="37619210" w14:textId="4A16E5BE" w:rsidR="00943360" w:rsidRPr="00E254D5" w:rsidRDefault="00943360" w:rsidP="008C0199">
            <w:pPr>
              <w:rPr>
                <w:rFonts w:ascii="Franklin Gothic Book" w:hAnsi="Franklin Gothic Book" w:cs="Arial"/>
                <w:sz w:val="20"/>
                <w:szCs w:val="20"/>
                <w:lang w:val="en-GB"/>
              </w:rPr>
            </w:pPr>
            <w:r w:rsidRPr="00943360">
              <w:rPr>
                <w:rFonts w:ascii="Arial" w:hAnsi="Arial" w:cs="Arial"/>
                <w:sz w:val="20"/>
                <w:szCs w:val="20"/>
                <w:lang w:val="en-GB"/>
              </w:rPr>
              <w:t xml:space="preserve">Air </w:t>
            </w:r>
            <w:r w:rsidR="00DF5879" w:rsidRPr="00943360">
              <w:rPr>
                <w:rFonts w:ascii="Arial" w:hAnsi="Arial" w:cs="Arial"/>
                <w:sz w:val="20"/>
                <w:szCs w:val="20"/>
                <w:lang w:val="en-GB"/>
              </w:rPr>
              <w:t>Filter (</w:t>
            </w:r>
            <w:r w:rsidRPr="00943360">
              <w:rPr>
                <w:rFonts w:ascii="Arial" w:hAnsi="Arial" w:cs="Arial"/>
                <w:sz w:val="20"/>
                <w:szCs w:val="20"/>
                <w:lang w:val="en-GB"/>
              </w:rPr>
              <w:t>Air Filter- -</w:t>
            </w:r>
            <w:r w:rsidR="00AC4271" w:rsidRPr="00943360">
              <w:rPr>
                <w:rFonts w:ascii="Arial" w:hAnsi="Arial" w:cs="Arial"/>
                <w:sz w:val="20"/>
                <w:szCs w:val="20"/>
                <w:lang w:val="en-GB"/>
              </w:rPr>
              <w:t>HiAce</w:t>
            </w:r>
            <w:r w:rsidRPr="00943360">
              <w:rPr>
                <w:rFonts w:ascii="Arial" w:hAnsi="Arial" w:cs="Arial"/>
                <w:sz w:val="20"/>
                <w:szCs w:val="20"/>
                <w:lang w:val="en-GB"/>
              </w:rPr>
              <w:t xml:space="preserve"> Model 2023</w:t>
            </w:r>
            <w:r w:rsidR="008C0199">
              <w:rPr>
                <w:rFonts w:ascii="Arial" w:hAnsi="Arial" w:cs="Arial"/>
                <w:sz w:val="20"/>
                <w:szCs w:val="20"/>
                <w:lang w:val="en-GB"/>
              </w:rPr>
              <w:t>.)</w:t>
            </w:r>
          </w:p>
        </w:tc>
        <w:tc>
          <w:tcPr>
            <w:tcW w:w="1221" w:type="dxa"/>
            <w:vAlign w:val="center"/>
          </w:tcPr>
          <w:p w14:paraId="352D4BAD" w14:textId="297A5E48"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25BCF9DA" w14:textId="629F52AF"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5DC9D70B"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234B9957"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45B1D0FF" w14:textId="77777777" w:rsidTr="008C0199">
        <w:trPr>
          <w:trHeight w:val="313"/>
        </w:trPr>
        <w:tc>
          <w:tcPr>
            <w:tcW w:w="647" w:type="dxa"/>
            <w:vAlign w:val="center"/>
          </w:tcPr>
          <w:p w14:paraId="73AAD715" w14:textId="33EDAF3B" w:rsidR="00943360" w:rsidRPr="00E254D5"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3</w:t>
            </w:r>
          </w:p>
        </w:tc>
        <w:tc>
          <w:tcPr>
            <w:tcW w:w="2921" w:type="dxa"/>
            <w:vAlign w:val="center"/>
          </w:tcPr>
          <w:p w14:paraId="7C0A2DB9" w14:textId="3D30C927" w:rsidR="00943360" w:rsidRPr="00E254D5" w:rsidRDefault="00943360" w:rsidP="008C0199">
            <w:pPr>
              <w:rPr>
                <w:rFonts w:ascii="Franklin Gothic Book" w:hAnsi="Franklin Gothic Book" w:cs="Arial"/>
                <w:sz w:val="20"/>
                <w:szCs w:val="20"/>
                <w:lang w:val="en-GB"/>
              </w:rPr>
            </w:pPr>
            <w:r>
              <w:rPr>
                <w:rFonts w:ascii="Arial" w:hAnsi="Arial" w:cs="Arial"/>
                <w:sz w:val="20"/>
                <w:szCs w:val="20"/>
              </w:rPr>
              <w:t>Oil Filter</w:t>
            </w:r>
            <w:r w:rsidR="001D77FB">
              <w:rPr>
                <w:rFonts w:ascii="Arial" w:hAnsi="Arial" w:cs="Arial"/>
                <w:sz w:val="20"/>
                <w:szCs w:val="20"/>
              </w:rPr>
              <w:t xml:space="preserve">- for Land Cruiser </w:t>
            </w:r>
          </w:p>
        </w:tc>
        <w:tc>
          <w:tcPr>
            <w:tcW w:w="1221" w:type="dxa"/>
            <w:vAlign w:val="center"/>
          </w:tcPr>
          <w:p w14:paraId="2D88FE08" w14:textId="7D58A59E"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7B863B11" w14:textId="07289EFA"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6794E3EC"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55F8D28A"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7F0675D4" w14:textId="77777777" w:rsidTr="008C0199">
        <w:trPr>
          <w:trHeight w:val="313"/>
        </w:trPr>
        <w:tc>
          <w:tcPr>
            <w:tcW w:w="647" w:type="dxa"/>
            <w:vAlign w:val="center"/>
          </w:tcPr>
          <w:p w14:paraId="51ABB0CF" w14:textId="406827E0" w:rsidR="00943360" w:rsidRPr="00E254D5"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4</w:t>
            </w:r>
          </w:p>
        </w:tc>
        <w:tc>
          <w:tcPr>
            <w:tcW w:w="2921" w:type="dxa"/>
            <w:vAlign w:val="center"/>
          </w:tcPr>
          <w:p w14:paraId="42AADDCD" w14:textId="3D7E166A" w:rsidR="00943360" w:rsidRPr="00E254D5" w:rsidRDefault="00943360" w:rsidP="008C0199">
            <w:pPr>
              <w:rPr>
                <w:rFonts w:ascii="Franklin Gothic Book" w:hAnsi="Franklin Gothic Book" w:cs="Arial"/>
                <w:sz w:val="20"/>
                <w:szCs w:val="20"/>
                <w:lang w:val="en-GB"/>
              </w:rPr>
            </w:pPr>
            <w:r>
              <w:rPr>
                <w:rFonts w:ascii="Arial" w:hAnsi="Arial" w:cs="Arial"/>
                <w:sz w:val="20"/>
                <w:szCs w:val="20"/>
              </w:rPr>
              <w:t>A/C Filter</w:t>
            </w:r>
            <w:r w:rsidR="001D77FB">
              <w:rPr>
                <w:rFonts w:ascii="Arial" w:hAnsi="Arial" w:cs="Arial"/>
                <w:sz w:val="20"/>
                <w:szCs w:val="20"/>
              </w:rPr>
              <w:t xml:space="preserve">- </w:t>
            </w:r>
            <w:r w:rsidR="001D77FB" w:rsidRPr="001D77FB">
              <w:rPr>
                <w:rFonts w:ascii="Arial" w:hAnsi="Arial" w:cs="Arial"/>
                <w:sz w:val="20"/>
                <w:szCs w:val="20"/>
              </w:rPr>
              <w:t xml:space="preserve">Land Cruiser </w:t>
            </w:r>
          </w:p>
        </w:tc>
        <w:tc>
          <w:tcPr>
            <w:tcW w:w="1221" w:type="dxa"/>
            <w:vAlign w:val="center"/>
          </w:tcPr>
          <w:p w14:paraId="300BCAD4" w14:textId="619D7F89"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4F70FA2F" w14:textId="6DEC1033" w:rsidR="00943360" w:rsidRPr="00E254D5"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3C3ACEBE"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371A178E"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5EF6CC65" w14:textId="77777777" w:rsidTr="008C0199">
        <w:trPr>
          <w:trHeight w:val="313"/>
        </w:trPr>
        <w:tc>
          <w:tcPr>
            <w:tcW w:w="647" w:type="dxa"/>
            <w:vAlign w:val="center"/>
          </w:tcPr>
          <w:p w14:paraId="3A111693" w14:textId="537874A2" w:rsidR="00943360"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5</w:t>
            </w:r>
          </w:p>
        </w:tc>
        <w:tc>
          <w:tcPr>
            <w:tcW w:w="2921" w:type="dxa"/>
            <w:vAlign w:val="center"/>
          </w:tcPr>
          <w:p w14:paraId="3C9BDCD8" w14:textId="4C77AE0D" w:rsidR="00943360" w:rsidRPr="00AA00A7" w:rsidRDefault="00943360" w:rsidP="008C0199">
            <w:pPr>
              <w:rPr>
                <w:rFonts w:ascii="Franklin Gothic Book" w:hAnsi="Franklin Gothic Book" w:cs="Arial"/>
                <w:sz w:val="20"/>
                <w:szCs w:val="20"/>
                <w:lang w:val="en-GB"/>
              </w:rPr>
            </w:pPr>
            <w:r>
              <w:rPr>
                <w:rFonts w:ascii="Arial" w:hAnsi="Arial" w:cs="Arial"/>
                <w:sz w:val="20"/>
                <w:szCs w:val="20"/>
              </w:rPr>
              <w:t>Diesel Filter</w:t>
            </w:r>
            <w:r w:rsidR="001D77FB">
              <w:rPr>
                <w:rFonts w:ascii="Arial" w:hAnsi="Arial" w:cs="Arial"/>
                <w:sz w:val="20"/>
                <w:szCs w:val="20"/>
              </w:rPr>
              <w:t xml:space="preserve">- </w:t>
            </w:r>
            <w:r w:rsidR="001D77FB" w:rsidRPr="001D77FB">
              <w:rPr>
                <w:rFonts w:ascii="Arial" w:hAnsi="Arial" w:cs="Arial"/>
                <w:sz w:val="20"/>
                <w:szCs w:val="20"/>
              </w:rPr>
              <w:t xml:space="preserve">Land Cruiser </w:t>
            </w:r>
          </w:p>
        </w:tc>
        <w:tc>
          <w:tcPr>
            <w:tcW w:w="1221" w:type="dxa"/>
            <w:vAlign w:val="center"/>
          </w:tcPr>
          <w:p w14:paraId="42742355" w14:textId="17808190" w:rsidR="00943360" w:rsidRPr="00DF7A2D"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7C7C5E0D" w14:textId="143660BA" w:rsidR="00943360"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4A310152"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550C9682"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785E9EA4" w14:textId="77777777" w:rsidTr="008C0199">
        <w:trPr>
          <w:trHeight w:val="313"/>
        </w:trPr>
        <w:tc>
          <w:tcPr>
            <w:tcW w:w="647" w:type="dxa"/>
            <w:vAlign w:val="center"/>
          </w:tcPr>
          <w:p w14:paraId="3D0C305C" w14:textId="4F1F4CA2" w:rsidR="00943360"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6</w:t>
            </w:r>
          </w:p>
        </w:tc>
        <w:tc>
          <w:tcPr>
            <w:tcW w:w="2921" w:type="dxa"/>
            <w:vAlign w:val="center"/>
          </w:tcPr>
          <w:p w14:paraId="17A801F5" w14:textId="1D934CA1" w:rsidR="00943360" w:rsidRPr="00AA00A7" w:rsidRDefault="00943360" w:rsidP="008C0199">
            <w:pPr>
              <w:rPr>
                <w:rFonts w:ascii="Franklin Gothic Book" w:hAnsi="Franklin Gothic Book" w:cs="Arial"/>
                <w:sz w:val="20"/>
                <w:szCs w:val="20"/>
                <w:lang w:val="en-GB"/>
              </w:rPr>
            </w:pPr>
            <w:r>
              <w:rPr>
                <w:rFonts w:ascii="Arial" w:hAnsi="Arial" w:cs="Arial"/>
                <w:sz w:val="20"/>
                <w:szCs w:val="20"/>
              </w:rPr>
              <w:t xml:space="preserve">Belt  </w:t>
            </w:r>
            <w:r w:rsidR="001D77FB">
              <w:rPr>
                <w:rFonts w:ascii="Arial" w:hAnsi="Arial" w:cs="Arial"/>
                <w:sz w:val="20"/>
                <w:szCs w:val="20"/>
              </w:rPr>
              <w:t>-</w:t>
            </w:r>
            <w:r w:rsidR="001D77FB" w:rsidRPr="001D77FB">
              <w:rPr>
                <w:rFonts w:ascii="Arial" w:hAnsi="Arial" w:cs="Arial"/>
                <w:sz w:val="20"/>
                <w:szCs w:val="20"/>
              </w:rPr>
              <w:t xml:space="preserve">Land Cruiser </w:t>
            </w:r>
          </w:p>
        </w:tc>
        <w:tc>
          <w:tcPr>
            <w:tcW w:w="1221" w:type="dxa"/>
            <w:vAlign w:val="center"/>
          </w:tcPr>
          <w:p w14:paraId="235FC0E3" w14:textId="1F622A06" w:rsidR="00943360" w:rsidRPr="00DF7A2D"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2B7796BD" w14:textId="05297E24" w:rsidR="00943360"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25DE9512"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6709A728"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041814EA" w14:textId="77777777" w:rsidTr="008C0199">
        <w:trPr>
          <w:trHeight w:val="313"/>
        </w:trPr>
        <w:tc>
          <w:tcPr>
            <w:tcW w:w="647" w:type="dxa"/>
            <w:vAlign w:val="center"/>
          </w:tcPr>
          <w:p w14:paraId="60F8F61B" w14:textId="7ECBBE43" w:rsidR="00943360"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7</w:t>
            </w:r>
          </w:p>
        </w:tc>
        <w:tc>
          <w:tcPr>
            <w:tcW w:w="2921" w:type="dxa"/>
            <w:vAlign w:val="center"/>
          </w:tcPr>
          <w:p w14:paraId="4A0665D1" w14:textId="3356A7AE" w:rsidR="00943360" w:rsidRPr="00AA00A7" w:rsidRDefault="00943360" w:rsidP="008C0199">
            <w:pPr>
              <w:rPr>
                <w:rFonts w:ascii="Franklin Gothic Book" w:hAnsi="Franklin Gothic Book" w:cs="Arial"/>
                <w:sz w:val="20"/>
                <w:szCs w:val="20"/>
                <w:lang w:val="en-GB"/>
              </w:rPr>
            </w:pPr>
            <w:r>
              <w:rPr>
                <w:rFonts w:ascii="Arial" w:hAnsi="Arial" w:cs="Arial"/>
                <w:sz w:val="20"/>
                <w:szCs w:val="20"/>
              </w:rPr>
              <w:t>Air</w:t>
            </w:r>
            <w:r w:rsidR="00DF5879">
              <w:rPr>
                <w:rFonts w:ascii="Arial" w:hAnsi="Arial" w:cs="Arial"/>
                <w:sz w:val="20"/>
                <w:szCs w:val="20"/>
              </w:rPr>
              <w:t xml:space="preserve"> </w:t>
            </w:r>
            <w:r>
              <w:rPr>
                <w:rFonts w:ascii="Arial" w:hAnsi="Arial" w:cs="Arial"/>
                <w:sz w:val="20"/>
                <w:szCs w:val="20"/>
              </w:rPr>
              <w:t xml:space="preserve"> Filter</w:t>
            </w:r>
            <w:r w:rsidR="001D77FB">
              <w:rPr>
                <w:rFonts w:ascii="Arial" w:hAnsi="Arial" w:cs="Arial"/>
                <w:sz w:val="20"/>
                <w:szCs w:val="20"/>
              </w:rPr>
              <w:t>-</w:t>
            </w:r>
            <w:r w:rsidR="001D77FB" w:rsidRPr="001D77FB">
              <w:rPr>
                <w:rFonts w:ascii="Arial" w:hAnsi="Arial" w:cs="Arial"/>
                <w:sz w:val="20"/>
                <w:szCs w:val="20"/>
              </w:rPr>
              <w:t xml:space="preserve">Land Cruiser </w:t>
            </w:r>
          </w:p>
        </w:tc>
        <w:tc>
          <w:tcPr>
            <w:tcW w:w="1221" w:type="dxa"/>
            <w:vAlign w:val="center"/>
          </w:tcPr>
          <w:p w14:paraId="727CCE00" w14:textId="679F452A" w:rsidR="00943360" w:rsidRPr="00DF7A2D"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38F7D65A" w14:textId="23D8D1E5" w:rsidR="00943360"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16E71A62"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3AEBD35B"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47C00C27" w14:textId="77777777" w:rsidTr="008C0199">
        <w:trPr>
          <w:trHeight w:val="313"/>
        </w:trPr>
        <w:tc>
          <w:tcPr>
            <w:tcW w:w="647" w:type="dxa"/>
            <w:vAlign w:val="center"/>
          </w:tcPr>
          <w:p w14:paraId="2AE71A18" w14:textId="694F0141" w:rsidR="00943360"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8</w:t>
            </w:r>
          </w:p>
        </w:tc>
        <w:tc>
          <w:tcPr>
            <w:tcW w:w="2921" w:type="dxa"/>
            <w:vAlign w:val="center"/>
          </w:tcPr>
          <w:p w14:paraId="7EE0D053" w14:textId="7EE7532A" w:rsidR="00943360" w:rsidRPr="00AA00A7" w:rsidRDefault="00943360" w:rsidP="008C0199">
            <w:pPr>
              <w:rPr>
                <w:rFonts w:ascii="Franklin Gothic Book" w:hAnsi="Franklin Gothic Book" w:cs="Arial"/>
                <w:sz w:val="20"/>
                <w:szCs w:val="20"/>
                <w:lang w:val="en-GB"/>
              </w:rPr>
            </w:pPr>
            <w:r>
              <w:rPr>
                <w:rFonts w:ascii="Arial" w:hAnsi="Arial" w:cs="Arial"/>
                <w:sz w:val="20"/>
                <w:szCs w:val="20"/>
              </w:rPr>
              <w:t>Oil Filter</w:t>
            </w:r>
            <w:r w:rsidR="001D77FB">
              <w:rPr>
                <w:rFonts w:ascii="Arial" w:hAnsi="Arial" w:cs="Arial"/>
                <w:sz w:val="20"/>
                <w:szCs w:val="20"/>
              </w:rPr>
              <w:t>-</w:t>
            </w:r>
            <w:r w:rsidR="001D77FB" w:rsidRPr="001D77FB">
              <w:rPr>
                <w:rFonts w:ascii="Arial" w:hAnsi="Arial" w:cs="Arial"/>
                <w:sz w:val="20"/>
                <w:szCs w:val="20"/>
              </w:rPr>
              <w:t xml:space="preserve">Land Cruiser </w:t>
            </w:r>
          </w:p>
        </w:tc>
        <w:tc>
          <w:tcPr>
            <w:tcW w:w="1221" w:type="dxa"/>
            <w:vAlign w:val="center"/>
          </w:tcPr>
          <w:p w14:paraId="11A4F68B" w14:textId="3AAB7344" w:rsidR="00943360" w:rsidRPr="00DF7A2D" w:rsidRDefault="00943360" w:rsidP="008C0199">
            <w:pPr>
              <w:jc w:val="center"/>
              <w:rPr>
                <w:rFonts w:ascii="Franklin Gothic Book" w:hAnsi="Franklin Gothic Book" w:cs="Arial"/>
                <w:sz w:val="20"/>
                <w:szCs w:val="20"/>
                <w:lang w:val="en-GB"/>
              </w:rPr>
            </w:pPr>
            <w:r>
              <w:rPr>
                <w:rFonts w:ascii="Arial" w:hAnsi="Arial" w:cs="Arial"/>
                <w:sz w:val="20"/>
                <w:szCs w:val="20"/>
              </w:rPr>
              <w:t>Pc</w:t>
            </w:r>
          </w:p>
        </w:tc>
        <w:tc>
          <w:tcPr>
            <w:tcW w:w="1253" w:type="dxa"/>
            <w:vAlign w:val="center"/>
          </w:tcPr>
          <w:p w14:paraId="0092E5AD" w14:textId="4FF8F51D" w:rsidR="00943360" w:rsidRDefault="00943360" w:rsidP="008C0199">
            <w:pPr>
              <w:jc w:val="center"/>
              <w:rPr>
                <w:rFonts w:ascii="Franklin Gothic Book" w:hAnsi="Franklin Gothic Book" w:cs="Arial"/>
                <w:sz w:val="20"/>
                <w:szCs w:val="20"/>
                <w:lang w:val="en-GB"/>
              </w:rPr>
            </w:pPr>
            <w:r>
              <w:rPr>
                <w:rFonts w:ascii="Arial" w:hAnsi="Arial" w:cs="Arial"/>
                <w:sz w:val="20"/>
                <w:szCs w:val="20"/>
              </w:rPr>
              <w:t>18</w:t>
            </w:r>
          </w:p>
        </w:tc>
        <w:tc>
          <w:tcPr>
            <w:tcW w:w="1248" w:type="dxa"/>
            <w:vAlign w:val="center"/>
          </w:tcPr>
          <w:p w14:paraId="1E81D3A6"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75A14AD0"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59801DAD" w14:textId="77777777" w:rsidTr="008C0199">
        <w:trPr>
          <w:trHeight w:val="313"/>
        </w:trPr>
        <w:tc>
          <w:tcPr>
            <w:tcW w:w="647" w:type="dxa"/>
            <w:vAlign w:val="center"/>
          </w:tcPr>
          <w:p w14:paraId="786360D3" w14:textId="16F010A1" w:rsidR="00943360"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9</w:t>
            </w:r>
          </w:p>
        </w:tc>
        <w:tc>
          <w:tcPr>
            <w:tcW w:w="2921" w:type="dxa"/>
            <w:vAlign w:val="center"/>
          </w:tcPr>
          <w:p w14:paraId="178664C8" w14:textId="271C6F25" w:rsidR="00943360" w:rsidRPr="00AA00A7" w:rsidRDefault="00943360" w:rsidP="008C0199">
            <w:pPr>
              <w:rPr>
                <w:rFonts w:ascii="Franklin Gothic Book" w:hAnsi="Franklin Gothic Book" w:cs="Arial"/>
                <w:sz w:val="20"/>
                <w:szCs w:val="20"/>
                <w:lang w:val="en-GB"/>
              </w:rPr>
            </w:pPr>
            <w:r>
              <w:rPr>
                <w:rFonts w:ascii="Arial" w:hAnsi="Arial" w:cs="Arial"/>
                <w:sz w:val="20"/>
                <w:szCs w:val="20"/>
              </w:rPr>
              <w:t>Engine Oil</w:t>
            </w:r>
          </w:p>
        </w:tc>
        <w:tc>
          <w:tcPr>
            <w:tcW w:w="1221" w:type="dxa"/>
            <w:vAlign w:val="center"/>
          </w:tcPr>
          <w:p w14:paraId="19D51650" w14:textId="0BD84F8F" w:rsidR="00943360" w:rsidRPr="00DF7A2D" w:rsidRDefault="00AC4271" w:rsidP="008C0199">
            <w:pPr>
              <w:jc w:val="center"/>
              <w:rPr>
                <w:rFonts w:ascii="Franklin Gothic Book" w:hAnsi="Franklin Gothic Book" w:cs="Arial"/>
                <w:sz w:val="20"/>
                <w:szCs w:val="20"/>
                <w:lang w:val="en-GB"/>
              </w:rPr>
            </w:pPr>
            <w:r w:rsidRPr="00723FFC">
              <w:rPr>
                <w:rFonts w:ascii="Arial" w:hAnsi="Arial" w:cs="Arial"/>
                <w:sz w:val="20"/>
                <w:szCs w:val="20"/>
              </w:rPr>
              <w:t xml:space="preserve">Galon </w:t>
            </w:r>
          </w:p>
        </w:tc>
        <w:tc>
          <w:tcPr>
            <w:tcW w:w="1253" w:type="dxa"/>
            <w:vAlign w:val="center"/>
          </w:tcPr>
          <w:p w14:paraId="1EC5C3BF" w14:textId="1CE038D9" w:rsidR="00943360" w:rsidRDefault="00943360" w:rsidP="008C0199">
            <w:pPr>
              <w:jc w:val="center"/>
              <w:rPr>
                <w:rFonts w:ascii="Franklin Gothic Book" w:hAnsi="Franklin Gothic Book" w:cs="Arial"/>
                <w:sz w:val="20"/>
                <w:szCs w:val="20"/>
                <w:lang w:val="en-GB"/>
              </w:rPr>
            </w:pPr>
            <w:r>
              <w:rPr>
                <w:rFonts w:ascii="Arial" w:hAnsi="Arial" w:cs="Arial"/>
                <w:sz w:val="20"/>
                <w:szCs w:val="20"/>
              </w:rPr>
              <w:t>10</w:t>
            </w:r>
          </w:p>
        </w:tc>
        <w:tc>
          <w:tcPr>
            <w:tcW w:w="1248" w:type="dxa"/>
            <w:vAlign w:val="center"/>
          </w:tcPr>
          <w:p w14:paraId="23F33135" w14:textId="77777777" w:rsidR="00943360" w:rsidRPr="00E254D5" w:rsidRDefault="00943360" w:rsidP="008C0199">
            <w:pPr>
              <w:jc w:val="right"/>
              <w:rPr>
                <w:rFonts w:ascii="Franklin Gothic Book" w:hAnsi="Franklin Gothic Book" w:cs="Arial"/>
                <w:sz w:val="20"/>
                <w:szCs w:val="20"/>
                <w:lang w:val="en-GB"/>
              </w:rPr>
            </w:pPr>
          </w:p>
        </w:tc>
        <w:tc>
          <w:tcPr>
            <w:tcW w:w="2605" w:type="dxa"/>
            <w:vAlign w:val="center"/>
          </w:tcPr>
          <w:p w14:paraId="43B38848" w14:textId="77777777" w:rsidR="00943360" w:rsidRPr="00E254D5" w:rsidRDefault="00943360" w:rsidP="008C0199">
            <w:pPr>
              <w:jc w:val="right"/>
              <w:rPr>
                <w:rFonts w:ascii="Franklin Gothic Book" w:hAnsi="Franklin Gothic Book" w:cs="Arial"/>
                <w:sz w:val="20"/>
                <w:szCs w:val="20"/>
                <w:lang w:val="en-GB"/>
              </w:rPr>
            </w:pPr>
          </w:p>
        </w:tc>
      </w:tr>
      <w:tr w:rsidR="00943360" w:rsidRPr="00E254D5" w14:paraId="3FD01064" w14:textId="77777777" w:rsidTr="008C0199">
        <w:trPr>
          <w:trHeight w:val="313"/>
        </w:trPr>
        <w:tc>
          <w:tcPr>
            <w:tcW w:w="647" w:type="dxa"/>
            <w:vAlign w:val="center"/>
          </w:tcPr>
          <w:p w14:paraId="22FF68CA" w14:textId="1DACA6D8" w:rsidR="00943360" w:rsidRDefault="00943360"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10</w:t>
            </w:r>
          </w:p>
        </w:tc>
        <w:tc>
          <w:tcPr>
            <w:tcW w:w="2921" w:type="dxa"/>
            <w:vAlign w:val="center"/>
          </w:tcPr>
          <w:p w14:paraId="3B63D949" w14:textId="60348501" w:rsidR="00943360" w:rsidRPr="00AA00A7" w:rsidRDefault="00943360" w:rsidP="008C0199">
            <w:pPr>
              <w:rPr>
                <w:rFonts w:ascii="Franklin Gothic Book" w:hAnsi="Franklin Gothic Book" w:cs="Arial"/>
                <w:sz w:val="20"/>
                <w:szCs w:val="20"/>
                <w:lang w:val="en-GB"/>
              </w:rPr>
            </w:pPr>
            <w:r>
              <w:rPr>
                <w:rFonts w:ascii="Arial" w:hAnsi="Arial" w:cs="Arial"/>
                <w:sz w:val="20"/>
                <w:szCs w:val="20"/>
              </w:rPr>
              <w:t>T</w:t>
            </w:r>
            <w:r w:rsidR="008C0199">
              <w:rPr>
                <w:rFonts w:ascii="Arial" w:hAnsi="Arial" w:cs="Arial"/>
                <w:sz w:val="20"/>
                <w:szCs w:val="20"/>
              </w:rPr>
              <w:t xml:space="preserve">yres  sisze 16x 750 </w:t>
            </w:r>
            <w:r>
              <w:rPr>
                <w:rFonts w:ascii="Arial" w:hAnsi="Arial" w:cs="Arial"/>
                <w:sz w:val="20"/>
                <w:szCs w:val="20"/>
              </w:rPr>
              <w:t>for Vehicle</w:t>
            </w:r>
            <w:r w:rsidR="008C0199">
              <w:rPr>
                <w:rFonts w:ascii="Arial" w:hAnsi="Arial" w:cs="Arial"/>
                <w:sz w:val="20"/>
                <w:szCs w:val="20"/>
              </w:rPr>
              <w:t xml:space="preserve"> ( Hardtop Land</w:t>
            </w:r>
            <w:r w:rsidR="001D77FB" w:rsidRPr="001D77FB">
              <w:rPr>
                <w:rFonts w:ascii="Arial" w:hAnsi="Arial" w:cs="Arial"/>
                <w:sz w:val="20"/>
                <w:szCs w:val="20"/>
              </w:rPr>
              <w:t xml:space="preserve"> Cruiser </w:t>
            </w:r>
            <w:r>
              <w:rPr>
                <w:rFonts w:ascii="Arial" w:hAnsi="Arial" w:cs="Arial"/>
                <w:sz w:val="20"/>
                <w:szCs w:val="20"/>
              </w:rPr>
              <w:t>)</w:t>
            </w:r>
            <w:r w:rsidR="00DF5879">
              <w:rPr>
                <w:rFonts w:ascii="Arial" w:hAnsi="Arial" w:cs="Arial"/>
                <w:sz w:val="20"/>
                <w:szCs w:val="20"/>
              </w:rPr>
              <w:t xml:space="preserve"> </w:t>
            </w:r>
          </w:p>
        </w:tc>
        <w:tc>
          <w:tcPr>
            <w:tcW w:w="1221" w:type="dxa"/>
            <w:vAlign w:val="center"/>
          </w:tcPr>
          <w:p w14:paraId="00939F70" w14:textId="04AF9F1E" w:rsidR="00943360" w:rsidRPr="00DF7A2D" w:rsidRDefault="00943360" w:rsidP="008C0199">
            <w:pPr>
              <w:jc w:val="center"/>
              <w:rPr>
                <w:rFonts w:ascii="Franklin Gothic Book" w:hAnsi="Franklin Gothic Book" w:cs="Arial"/>
                <w:sz w:val="20"/>
                <w:szCs w:val="20"/>
                <w:lang w:val="en-GB"/>
              </w:rPr>
            </w:pPr>
            <w:r>
              <w:rPr>
                <w:rFonts w:ascii="Arial" w:hAnsi="Arial" w:cs="Arial"/>
                <w:sz w:val="20"/>
                <w:szCs w:val="20"/>
              </w:rPr>
              <w:t>Pair</w:t>
            </w:r>
          </w:p>
        </w:tc>
        <w:tc>
          <w:tcPr>
            <w:tcW w:w="1253" w:type="dxa"/>
            <w:vAlign w:val="center"/>
          </w:tcPr>
          <w:p w14:paraId="3A583DF7" w14:textId="60F1921B" w:rsidR="00943360" w:rsidRDefault="00943360" w:rsidP="008C0199">
            <w:pPr>
              <w:jc w:val="center"/>
              <w:rPr>
                <w:rFonts w:ascii="Franklin Gothic Book" w:hAnsi="Franklin Gothic Book" w:cs="Arial"/>
                <w:sz w:val="20"/>
                <w:szCs w:val="20"/>
                <w:lang w:val="en-GB"/>
              </w:rPr>
            </w:pPr>
            <w:r>
              <w:rPr>
                <w:rFonts w:ascii="Arial" w:hAnsi="Arial" w:cs="Arial"/>
                <w:sz w:val="20"/>
                <w:szCs w:val="20"/>
              </w:rPr>
              <w:t>4</w:t>
            </w:r>
          </w:p>
        </w:tc>
        <w:tc>
          <w:tcPr>
            <w:tcW w:w="1248" w:type="dxa"/>
            <w:vAlign w:val="center"/>
          </w:tcPr>
          <w:p w14:paraId="664E01FF" w14:textId="7D6F9197" w:rsidR="00943360" w:rsidRPr="00E254D5" w:rsidRDefault="008C0199" w:rsidP="008C0199">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 </w:t>
            </w:r>
          </w:p>
        </w:tc>
        <w:tc>
          <w:tcPr>
            <w:tcW w:w="2605" w:type="dxa"/>
            <w:vAlign w:val="center"/>
          </w:tcPr>
          <w:p w14:paraId="59AF9410" w14:textId="77777777" w:rsidR="00943360" w:rsidRPr="00E254D5" w:rsidRDefault="00943360" w:rsidP="008C0199">
            <w:pPr>
              <w:jc w:val="right"/>
              <w:rPr>
                <w:rFonts w:ascii="Franklin Gothic Book" w:hAnsi="Franklin Gothic Book" w:cs="Arial"/>
                <w:sz w:val="20"/>
                <w:szCs w:val="20"/>
                <w:lang w:val="en-GB"/>
              </w:rPr>
            </w:pPr>
          </w:p>
        </w:tc>
      </w:tr>
      <w:tr w:rsidR="008C0199" w:rsidRPr="00943360" w14:paraId="13BAFA6F" w14:textId="77777777" w:rsidTr="008C0199">
        <w:trPr>
          <w:trHeight w:val="410"/>
        </w:trPr>
        <w:tc>
          <w:tcPr>
            <w:tcW w:w="4789" w:type="dxa"/>
            <w:gridSpan w:val="3"/>
            <w:vAlign w:val="center"/>
          </w:tcPr>
          <w:p w14:paraId="2B06BEF8" w14:textId="3491AAE0" w:rsidR="008C0199" w:rsidRPr="008B2645" w:rsidRDefault="008C0199" w:rsidP="008C0199">
            <w:pPr>
              <w:rPr>
                <w:rFonts w:ascii="Franklin Gothic Book" w:hAnsi="Franklin Gothic Book" w:cs="Arial"/>
                <w:b/>
                <w:bCs/>
                <w:color w:val="FF0000"/>
                <w:sz w:val="20"/>
                <w:szCs w:val="20"/>
                <w:lang w:val="en-GB"/>
              </w:rPr>
            </w:pPr>
            <w:r w:rsidRPr="00943360">
              <w:rPr>
                <w:rFonts w:ascii="Franklin Gothic Book" w:hAnsi="Franklin Gothic Book" w:cs="Arial"/>
                <w:b/>
                <w:bCs/>
                <w:sz w:val="20"/>
                <w:szCs w:val="20"/>
                <w:lang w:val="en-GB"/>
              </w:rPr>
              <w:t>VAT 17 %</w:t>
            </w:r>
          </w:p>
        </w:tc>
        <w:tc>
          <w:tcPr>
            <w:tcW w:w="1253" w:type="dxa"/>
            <w:vAlign w:val="center"/>
          </w:tcPr>
          <w:p w14:paraId="53860EEA" w14:textId="77777777" w:rsidR="008C0199" w:rsidRPr="008B2645" w:rsidRDefault="008C0199" w:rsidP="008C0199">
            <w:pPr>
              <w:rPr>
                <w:rFonts w:ascii="Franklin Gothic Book" w:hAnsi="Franklin Gothic Book" w:cs="Arial"/>
                <w:b/>
                <w:bCs/>
                <w:color w:val="FF0000"/>
                <w:sz w:val="20"/>
                <w:szCs w:val="20"/>
                <w:lang w:val="en-GB"/>
              </w:rPr>
            </w:pPr>
          </w:p>
        </w:tc>
        <w:tc>
          <w:tcPr>
            <w:tcW w:w="1248" w:type="dxa"/>
            <w:vAlign w:val="center"/>
          </w:tcPr>
          <w:p w14:paraId="67D76907" w14:textId="77777777" w:rsidR="008C0199" w:rsidRPr="008B2645" w:rsidRDefault="008C0199" w:rsidP="008C0199">
            <w:pPr>
              <w:rPr>
                <w:rFonts w:ascii="Franklin Gothic Book" w:hAnsi="Franklin Gothic Book" w:cs="Arial"/>
                <w:b/>
                <w:bCs/>
                <w:color w:val="FF0000"/>
                <w:sz w:val="20"/>
                <w:szCs w:val="20"/>
                <w:lang w:val="en-GB"/>
              </w:rPr>
            </w:pPr>
          </w:p>
        </w:tc>
        <w:tc>
          <w:tcPr>
            <w:tcW w:w="2605" w:type="dxa"/>
            <w:vAlign w:val="center"/>
          </w:tcPr>
          <w:p w14:paraId="2F1A0192" w14:textId="6A29FCE2" w:rsidR="008C0199" w:rsidRPr="008B2645" w:rsidRDefault="008C0199" w:rsidP="008C0199">
            <w:pPr>
              <w:jc w:val="right"/>
              <w:rPr>
                <w:rFonts w:ascii="Franklin Gothic Book" w:hAnsi="Franklin Gothic Book" w:cs="Arial"/>
                <w:sz w:val="20"/>
                <w:szCs w:val="20"/>
                <w:lang w:val="en-GB"/>
              </w:rPr>
            </w:pPr>
          </w:p>
        </w:tc>
      </w:tr>
      <w:tr w:rsidR="008C0199" w:rsidRPr="00943360" w14:paraId="5E53596A" w14:textId="77777777" w:rsidTr="008C0199">
        <w:trPr>
          <w:trHeight w:val="410"/>
        </w:trPr>
        <w:tc>
          <w:tcPr>
            <w:tcW w:w="4789" w:type="dxa"/>
            <w:gridSpan w:val="3"/>
            <w:vAlign w:val="center"/>
          </w:tcPr>
          <w:p w14:paraId="291CE63B" w14:textId="05C2C802" w:rsidR="008C0199" w:rsidRPr="008B2645" w:rsidRDefault="008C0199" w:rsidP="008C0199">
            <w:pP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GRAND TOTAL (Including Transport)</w:t>
            </w:r>
          </w:p>
        </w:tc>
        <w:tc>
          <w:tcPr>
            <w:tcW w:w="1250" w:type="dxa"/>
            <w:vAlign w:val="center"/>
          </w:tcPr>
          <w:p w14:paraId="5B0580FC" w14:textId="77777777" w:rsidR="008C0199" w:rsidRPr="008B2645" w:rsidRDefault="008C0199" w:rsidP="008C0199">
            <w:pPr>
              <w:rPr>
                <w:rFonts w:ascii="Franklin Gothic Book" w:hAnsi="Franklin Gothic Book" w:cs="Arial"/>
                <w:b/>
                <w:bCs/>
                <w:sz w:val="20"/>
                <w:szCs w:val="20"/>
                <w:lang w:val="en-GB"/>
              </w:rPr>
            </w:pPr>
          </w:p>
        </w:tc>
        <w:tc>
          <w:tcPr>
            <w:tcW w:w="1251" w:type="dxa"/>
            <w:vAlign w:val="center"/>
          </w:tcPr>
          <w:p w14:paraId="74658D5B" w14:textId="77777777" w:rsidR="008C0199" w:rsidRPr="008B2645" w:rsidRDefault="008C0199" w:rsidP="008C0199">
            <w:pPr>
              <w:rPr>
                <w:rFonts w:ascii="Franklin Gothic Book" w:hAnsi="Franklin Gothic Book" w:cs="Arial"/>
                <w:b/>
                <w:bCs/>
                <w:sz w:val="20"/>
                <w:szCs w:val="20"/>
                <w:lang w:val="en-GB"/>
              </w:rPr>
            </w:pPr>
          </w:p>
        </w:tc>
        <w:tc>
          <w:tcPr>
            <w:tcW w:w="2605" w:type="dxa"/>
            <w:vAlign w:val="center"/>
          </w:tcPr>
          <w:p w14:paraId="54B9287E" w14:textId="5B7D63AB" w:rsidR="008C0199" w:rsidRPr="008B2645" w:rsidRDefault="008C0199" w:rsidP="008C0199">
            <w:pPr>
              <w:jc w:val="right"/>
              <w:rPr>
                <w:rFonts w:ascii="Franklin Gothic Book" w:hAnsi="Franklin Gothic Book" w:cs="Arial"/>
                <w:sz w:val="20"/>
                <w:szCs w:val="20"/>
                <w:lang w:val="en-GB"/>
              </w:rPr>
            </w:pPr>
          </w:p>
        </w:tc>
      </w:tr>
    </w:tbl>
    <w:p w14:paraId="4BF690EF" w14:textId="4D22FA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009B1E45" w:rsidRPr="00943360" w14:paraId="4E7AB822" w14:textId="77777777" w:rsidTr="00D01225">
        <w:trPr>
          <w:trHeight w:val="284"/>
        </w:trPr>
        <w:tc>
          <w:tcPr>
            <w:tcW w:w="4957" w:type="dxa"/>
            <w:shd w:val="clear" w:color="auto" w:fill="D9D9D9" w:themeFill="background1" w:themeFillShade="D9"/>
            <w:vAlign w:val="center"/>
          </w:tcPr>
          <w:p w14:paraId="7FF42C27"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14:paraId="554EE381"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943360" w14:paraId="5EB829FF" w14:textId="77777777" w:rsidTr="00D01225">
        <w:trPr>
          <w:trHeight w:val="296"/>
        </w:trPr>
        <w:tc>
          <w:tcPr>
            <w:tcW w:w="4957" w:type="dxa"/>
            <w:shd w:val="clear" w:color="auto" w:fill="D9D9D9" w:themeFill="background1" w:themeFillShade="D9"/>
            <w:vAlign w:val="center"/>
          </w:tcPr>
          <w:p w14:paraId="54F6DC3F" w14:textId="77777777" w:rsidR="009B1E45" w:rsidRPr="008B2645" w:rsidRDefault="009B1E45" w:rsidP="00D01225">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14:paraId="1D6C4C4F"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943360" w14:paraId="48E41CD2" w14:textId="77777777" w:rsidTr="00D01225">
        <w:trPr>
          <w:trHeight w:val="284"/>
        </w:trPr>
        <w:tc>
          <w:tcPr>
            <w:tcW w:w="4957" w:type="dxa"/>
            <w:shd w:val="clear" w:color="auto" w:fill="D9D9D9" w:themeFill="background1" w:themeFillShade="D9"/>
            <w:vAlign w:val="center"/>
          </w:tcPr>
          <w:p w14:paraId="5A2FF76C"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14:paraId="7D33D7A0"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943360" w14:paraId="2F9D048F" w14:textId="77777777" w:rsidTr="00D01225">
        <w:trPr>
          <w:trHeight w:val="284"/>
        </w:trPr>
        <w:tc>
          <w:tcPr>
            <w:tcW w:w="4957" w:type="dxa"/>
            <w:shd w:val="clear" w:color="auto" w:fill="D9D9D9" w:themeFill="background1" w:themeFillShade="D9"/>
            <w:vAlign w:val="center"/>
          </w:tcPr>
          <w:p w14:paraId="72327C54"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14:paraId="15D88CC4" w14:textId="77777777" w:rsidR="009B1E45" w:rsidRPr="008B2645" w:rsidRDefault="009B1E45" w:rsidP="00D01225">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lastRenderedPageBreak/>
              <w:t>Name</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14:paraId="0D4534F2" w14:textId="399DD5E6" w:rsidR="00095F7C" w:rsidRPr="008B2645" w:rsidRDefault="00095F7C"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1B28F39D" w14:textId="7723B2EA" w:rsidR="000E2ADC" w:rsidRDefault="000E2ADC" w:rsidP="004335E6">
      <w:pPr>
        <w:jc w:val="both"/>
        <w:outlineLvl w:val="0"/>
        <w:rPr>
          <w:rStyle w:val="normaltextrun"/>
          <w:rFonts w:ascii="Franklin Gothic Book" w:hAnsi="Franklin Gothic Book" w:cs="Arial"/>
          <w:b/>
          <w:bCs/>
          <w:sz w:val="20"/>
          <w:szCs w:val="20"/>
          <w:u w:val="single"/>
          <w:lang w:val="en-GB"/>
        </w:rPr>
      </w:pPr>
      <w:r w:rsidRPr="008B2645">
        <w:rPr>
          <w:rStyle w:val="normaltextrun"/>
          <w:rFonts w:ascii="Franklin Gothic Book" w:hAnsi="Franklin Gothic Book" w:cs="Arial"/>
          <w:b/>
          <w:bCs/>
          <w:sz w:val="20"/>
          <w:szCs w:val="20"/>
          <w:u w:val="single"/>
          <w:lang w:val="en-GB"/>
        </w:rPr>
        <w:br w:type="page"/>
      </w:r>
    </w:p>
    <w:p w14:paraId="222B5E18" w14:textId="2647DC9C" w:rsidR="00C65CCF" w:rsidRDefault="00C65CCF" w:rsidP="004335E6">
      <w:pPr>
        <w:jc w:val="both"/>
        <w:outlineLvl w:val="0"/>
        <w:rPr>
          <w:rStyle w:val="normaltextrun"/>
          <w:rFonts w:ascii="Franklin Gothic Book" w:hAnsi="Franklin Gothic Book" w:cs="Arial"/>
          <w:b/>
          <w:bCs/>
          <w:sz w:val="20"/>
          <w:szCs w:val="20"/>
          <w:u w:val="single"/>
          <w:lang w:val="en-GB"/>
        </w:rPr>
      </w:pPr>
      <w:r>
        <w:rPr>
          <w:rStyle w:val="normaltextrun"/>
          <w:rFonts w:ascii="Franklin Gothic Book" w:hAnsi="Franklin Gothic Book" w:cs="Arial"/>
          <w:b/>
          <w:bCs/>
          <w:sz w:val="20"/>
          <w:szCs w:val="20"/>
          <w:u w:val="single"/>
          <w:lang w:val="en-GB"/>
        </w:rPr>
        <w:lastRenderedPageBreak/>
        <w:t xml:space="preserve">Selection Criteria </w:t>
      </w:r>
    </w:p>
    <w:p w14:paraId="15AC5910" w14:textId="77777777" w:rsidR="00C65CCF" w:rsidRDefault="00C65CCF" w:rsidP="004335E6">
      <w:pPr>
        <w:jc w:val="both"/>
        <w:outlineLvl w:val="0"/>
        <w:rPr>
          <w:rStyle w:val="normaltextrun"/>
          <w:rFonts w:ascii="Franklin Gothic Book" w:hAnsi="Franklin Gothic Book" w:cs="Arial"/>
          <w:b/>
          <w:bCs/>
          <w:sz w:val="20"/>
          <w:szCs w:val="20"/>
          <w:u w:val="single"/>
          <w:lang w:val="en-GB"/>
        </w:rPr>
      </w:pPr>
    </w:p>
    <w:tbl>
      <w:tblPr>
        <w:tblW w:w="0" w:type="auto"/>
        <w:tblCellMar>
          <w:left w:w="0" w:type="dxa"/>
          <w:right w:w="0" w:type="dxa"/>
        </w:tblCellMar>
        <w:tblLook w:val="04A0" w:firstRow="1" w:lastRow="0" w:firstColumn="1" w:lastColumn="0" w:noHBand="0" w:noVBand="1"/>
      </w:tblPr>
      <w:tblGrid>
        <w:gridCol w:w="908"/>
        <w:gridCol w:w="1798"/>
        <w:gridCol w:w="5783"/>
        <w:gridCol w:w="851"/>
      </w:tblGrid>
      <w:tr w:rsidR="00C65CCF" w:rsidRPr="00C65CCF" w14:paraId="5BDCD5AC" w14:textId="77777777" w:rsidTr="00196D9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27903"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F94800"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Criteria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BEEA8"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Description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F87E2"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Score</w:t>
            </w:r>
          </w:p>
        </w:tc>
      </w:tr>
      <w:tr w:rsidR="00C65CCF" w:rsidRPr="00C65CCF" w14:paraId="6C90C0BA" w14:textId="77777777" w:rsidTr="00196D9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E08E4"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b/>
                <w:bCs/>
                <w:lang w:val="en-GB" w:eastAsia="en-US"/>
                <w14:ligatures w14:val="standardContextual"/>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A7F1C3"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b/>
                <w:bCs/>
                <w:lang w:val="en-GB" w:eastAsia="en-US"/>
                <w14:ligatures w14:val="standardContextual"/>
              </w:rPr>
              <w:t>Unit Price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AF2A500" w14:textId="77777777" w:rsidR="00C65CCF" w:rsidRPr="00C65CCF" w:rsidRDefault="00C65CCF" w:rsidP="00C65CCF">
            <w:pPr>
              <w:rPr>
                <w:rFonts w:ascii="Aptos Narrow" w:eastAsia="Calibri" w:hAnsi="Aptos Narrow" w:cs="Calibri"/>
                <w:lang w:val="en-GB" w:eastAsia="en-US"/>
                <w14:ligatures w14:val="standardContextual"/>
              </w:rPr>
            </w:pPr>
            <w:r w:rsidRPr="00C65CCF">
              <w:rPr>
                <w:rFonts w:ascii="Aptos Narrow" w:eastAsia="Calibri" w:hAnsi="Aptos Narrow" w:cs="Calibri"/>
                <w:lang w:val="en-GB" w:eastAsia="en-US"/>
                <w14:ligatures w14:val="standardContextual"/>
              </w:rPr>
              <w:t>Proportional – Lowest cost receives maximum points; other bids scored relative to lowest price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B0BEB3"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40</w:t>
            </w:r>
          </w:p>
        </w:tc>
      </w:tr>
      <w:tr w:rsidR="00C65CCF" w:rsidRPr="00C65CCF" w14:paraId="735B62CB" w14:textId="77777777" w:rsidTr="00196D9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E8866"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b/>
                <w:bCs/>
                <w:lang w:val="en-GB" w:eastAsia="en-US"/>
                <w14:ligatures w14:val="standardContextual"/>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036906"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b/>
                <w:bCs/>
                <w:lang w:val="en-GB" w:eastAsia="en-US"/>
                <w14:ligatures w14:val="standardContextual"/>
              </w:rPr>
              <w:t>Delivery Timeframe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7E0FF52" w14:textId="77777777" w:rsidR="00C65CCF" w:rsidRPr="00C65CCF" w:rsidRDefault="00C65CCF" w:rsidP="00C65CCF">
            <w:pPr>
              <w:numPr>
                <w:ilvl w:val="0"/>
                <w:numId w:val="35"/>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25 pts: All items in stock and deliverable within 3 calendar days of PO signed, supported by evidence</w:t>
            </w:r>
          </w:p>
          <w:p w14:paraId="4DAFB518" w14:textId="77777777" w:rsidR="00C65CCF" w:rsidRPr="00C65CCF" w:rsidRDefault="00C65CCF" w:rsidP="00C65CCF">
            <w:pPr>
              <w:numPr>
                <w:ilvl w:val="0"/>
                <w:numId w:val="35"/>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20 pts: Partial stock available; full delivery within 5 days.</w:t>
            </w:r>
          </w:p>
          <w:p w14:paraId="68C33E6C" w14:textId="77777777" w:rsidR="00C65CCF" w:rsidRPr="00C65CCF" w:rsidRDefault="00C65CCF" w:rsidP="00C65CCF">
            <w:pPr>
              <w:numPr>
                <w:ilvl w:val="0"/>
                <w:numId w:val="35"/>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15 pts: Delivery within 7 days</w:t>
            </w:r>
          </w:p>
          <w:p w14:paraId="253E93DF" w14:textId="77777777" w:rsidR="00C65CCF" w:rsidRPr="00C65CCF" w:rsidRDefault="00C65CCF" w:rsidP="00C65CCF">
            <w:pPr>
              <w:numPr>
                <w:ilvl w:val="0"/>
                <w:numId w:val="35"/>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0 pts: Delivery &gt;7 days or no timeline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BB954C"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25</w:t>
            </w:r>
          </w:p>
        </w:tc>
      </w:tr>
      <w:tr w:rsidR="00C65CCF" w:rsidRPr="00C65CCF" w14:paraId="205DB01A" w14:textId="77777777" w:rsidTr="00196D9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3E9EC07"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01079C6"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Experience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31C615E" w14:textId="77777777" w:rsidR="00C65CCF" w:rsidRPr="00C65CCF" w:rsidRDefault="00C65CCF" w:rsidP="00C65CCF">
            <w:pPr>
              <w:rPr>
                <w:rFonts w:ascii="Aptos" w:eastAsia="Calibri" w:hAnsi="Aptos" w:cs="Calibri"/>
                <w:b/>
                <w:bCs/>
                <w:lang w:val="en-GB" w:eastAsia="en-US"/>
                <w14:ligatures w14:val="standardContextual"/>
              </w:rPr>
            </w:pPr>
          </w:p>
          <w:p w14:paraId="52D03514" w14:textId="77777777" w:rsidR="00C65CCF" w:rsidRPr="00C65CCF" w:rsidRDefault="00C65CCF" w:rsidP="00C65CCF">
            <w:pPr>
              <w:numPr>
                <w:ilvl w:val="0"/>
                <w:numId w:val="36"/>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-5 pts:  if provide 2 contracts /POs)</w:t>
            </w:r>
          </w:p>
          <w:p w14:paraId="1891299E" w14:textId="77777777" w:rsidR="00C65CCF" w:rsidRPr="00C65CCF" w:rsidRDefault="00C65CCF" w:rsidP="00C65CCF">
            <w:pPr>
              <w:numPr>
                <w:ilvl w:val="0"/>
                <w:numId w:val="36"/>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- 0 pts: No relevant experience</w:t>
            </w:r>
          </w:p>
          <w:p w14:paraId="13F654B7" w14:textId="77777777" w:rsidR="00C65CCF" w:rsidRPr="00C65CCF" w:rsidRDefault="00C65CCF" w:rsidP="00C65CCF">
            <w:pPr>
              <w:rPr>
                <w:rFonts w:ascii="Aptos" w:eastAsia="Calibri" w:hAnsi="Aptos" w:cs="Calibri"/>
                <w:lang w:val="en-GB"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C1C9A70"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5</w:t>
            </w:r>
          </w:p>
        </w:tc>
      </w:tr>
      <w:tr w:rsidR="00C65CCF" w:rsidRPr="00C65CCF" w14:paraId="26905957" w14:textId="77777777" w:rsidTr="00196D9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9A133"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E9ED81" w14:textId="77777777" w:rsidR="00C65CCF" w:rsidRPr="00C65CCF" w:rsidRDefault="00C65CCF" w:rsidP="00C65CCF">
            <w:pPr>
              <w:rPr>
                <w:rFonts w:ascii="Aptos" w:eastAsia="Calibri" w:hAnsi="Aptos" w:cs="Calibri"/>
                <w:b/>
                <w:bCs/>
                <w:lang w:val="en-GB" w:eastAsia="en-US"/>
                <w14:ligatures w14:val="standardContextual"/>
              </w:rPr>
            </w:pPr>
            <w:r w:rsidRPr="00C65CCF">
              <w:rPr>
                <w:rFonts w:ascii="Aptos" w:eastAsia="Calibri" w:hAnsi="Aptos" w:cs="Calibri"/>
                <w:b/>
                <w:bCs/>
                <w:lang w:val="en-GB" w:eastAsia="en-US"/>
                <w14:ligatures w14:val="standardContextual"/>
              </w:rPr>
              <w:t xml:space="preserve">Warranty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494EBE" w14:textId="77777777" w:rsidR="00C65CCF" w:rsidRPr="00C65CCF" w:rsidRDefault="00C65CCF" w:rsidP="00C65CCF">
            <w:pPr>
              <w:numPr>
                <w:ilvl w:val="0"/>
                <w:numId w:val="37"/>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 xml:space="preserve"> 30 pts: Proven ability to provide 2 years warranty </w:t>
            </w:r>
          </w:p>
          <w:p w14:paraId="3A5EC9E8" w14:textId="77777777" w:rsidR="00C65CCF" w:rsidRPr="00C65CCF" w:rsidRDefault="00C65CCF" w:rsidP="00C65CCF">
            <w:pPr>
              <w:numPr>
                <w:ilvl w:val="0"/>
                <w:numId w:val="37"/>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 xml:space="preserve">20 pts: provide a 1-year warranty </w:t>
            </w:r>
          </w:p>
          <w:p w14:paraId="61749EEC" w14:textId="77777777" w:rsidR="00C65CCF" w:rsidRPr="00C65CCF" w:rsidRDefault="00C65CCF" w:rsidP="00C65CCF">
            <w:pPr>
              <w:numPr>
                <w:ilvl w:val="0"/>
                <w:numId w:val="37"/>
              </w:numPr>
              <w:contextualSpacing/>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 xml:space="preserve"> 0 pts: No proof of warranty provided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01B52D"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lang w:val="en-GB" w:eastAsia="en-US"/>
                <w14:ligatures w14:val="standardContextual"/>
              </w:rPr>
              <w:t>30</w:t>
            </w:r>
          </w:p>
        </w:tc>
      </w:tr>
      <w:tr w:rsidR="00C65CCF" w:rsidRPr="00C65CCF" w14:paraId="71EA4C41" w14:textId="77777777" w:rsidTr="00196D9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017DB"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b/>
                <w:bCs/>
                <w:lang w:val="en-GB" w:eastAsia="en-US"/>
                <w14:ligatures w14:val="standardContextual"/>
              </w:rPr>
              <w:t>TOTAL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5FD759" w14:textId="77777777" w:rsidR="00C65CCF" w:rsidRPr="00C65CCF" w:rsidRDefault="00C65CCF" w:rsidP="00C65CCF">
            <w:pPr>
              <w:rPr>
                <w:rFonts w:ascii="Aptos" w:eastAsia="Calibri" w:hAnsi="Aptos" w:cs="Calibri"/>
                <w:lang w:val="en-GB"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D519F2" w14:textId="77777777" w:rsidR="00C65CCF" w:rsidRPr="00C65CCF" w:rsidRDefault="00C65CCF" w:rsidP="00C65CCF">
            <w:pPr>
              <w:rPr>
                <w:sz w:val="20"/>
                <w:szCs w:val="20"/>
                <w:lang w:val="en-GB"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511D9F" w14:textId="77777777" w:rsidR="00C65CCF" w:rsidRPr="00C65CCF" w:rsidRDefault="00C65CCF" w:rsidP="00C65CCF">
            <w:pPr>
              <w:rPr>
                <w:rFonts w:ascii="Aptos" w:eastAsia="Calibri" w:hAnsi="Aptos" w:cs="Calibri"/>
                <w:lang w:val="en-GB" w:eastAsia="en-US"/>
                <w14:ligatures w14:val="standardContextual"/>
              </w:rPr>
            </w:pPr>
            <w:r w:rsidRPr="00C65CCF">
              <w:rPr>
                <w:rFonts w:ascii="Aptos" w:eastAsia="Calibri" w:hAnsi="Aptos" w:cs="Calibri"/>
                <w:b/>
                <w:bCs/>
                <w:lang w:val="en-GB" w:eastAsia="en-US"/>
                <w14:ligatures w14:val="standardContextual"/>
              </w:rPr>
              <w:t>100</w:t>
            </w:r>
          </w:p>
        </w:tc>
      </w:tr>
    </w:tbl>
    <w:p w14:paraId="5786A525" w14:textId="77777777" w:rsidR="00C65CCF" w:rsidRDefault="00C65CCF" w:rsidP="004335E6">
      <w:pPr>
        <w:jc w:val="both"/>
        <w:outlineLvl w:val="0"/>
        <w:rPr>
          <w:rStyle w:val="normaltextrun"/>
          <w:rFonts w:ascii="Franklin Gothic Book" w:hAnsi="Franklin Gothic Book" w:cs="Arial"/>
          <w:b/>
          <w:bCs/>
          <w:sz w:val="20"/>
          <w:szCs w:val="20"/>
          <w:u w:val="single"/>
          <w:lang w:val="en-GB"/>
        </w:rPr>
      </w:pPr>
    </w:p>
    <w:p w14:paraId="662D66C2" w14:textId="77777777" w:rsidR="00C65CCF" w:rsidRDefault="00C65CCF" w:rsidP="004335E6">
      <w:pPr>
        <w:jc w:val="both"/>
        <w:outlineLvl w:val="0"/>
        <w:rPr>
          <w:rStyle w:val="normaltextrun"/>
          <w:rFonts w:ascii="Franklin Gothic Book" w:hAnsi="Franklin Gothic Book" w:cs="Arial"/>
          <w:b/>
          <w:bCs/>
          <w:sz w:val="20"/>
          <w:szCs w:val="20"/>
          <w:u w:val="single"/>
          <w:lang w:val="en-GB"/>
        </w:rPr>
      </w:pPr>
    </w:p>
    <w:p w14:paraId="0E81D6BC" w14:textId="77777777" w:rsidR="00C65CCF" w:rsidRDefault="00C65CCF" w:rsidP="004335E6">
      <w:pPr>
        <w:jc w:val="both"/>
        <w:outlineLvl w:val="0"/>
        <w:rPr>
          <w:rStyle w:val="normaltextrun"/>
          <w:rFonts w:ascii="Franklin Gothic Book" w:hAnsi="Franklin Gothic Book" w:cs="Arial"/>
          <w:b/>
          <w:bCs/>
          <w:sz w:val="20"/>
          <w:szCs w:val="20"/>
          <w:u w:val="single"/>
          <w:lang w:val="en-GB"/>
        </w:rPr>
      </w:pPr>
    </w:p>
    <w:p w14:paraId="71F89304" w14:textId="77777777" w:rsidR="00C65CCF" w:rsidRDefault="00C65CCF" w:rsidP="004335E6">
      <w:pPr>
        <w:jc w:val="both"/>
        <w:outlineLvl w:val="0"/>
        <w:rPr>
          <w:rStyle w:val="normaltextrun"/>
          <w:rFonts w:ascii="Franklin Gothic Book" w:hAnsi="Franklin Gothic Book" w:cs="Arial"/>
          <w:b/>
          <w:bCs/>
          <w:sz w:val="20"/>
          <w:szCs w:val="20"/>
          <w:u w:val="single"/>
          <w:lang w:val="en-GB"/>
        </w:rPr>
      </w:pPr>
    </w:p>
    <w:p w14:paraId="1D79ED14" w14:textId="77777777" w:rsidR="00C65CCF" w:rsidRPr="008B2645" w:rsidRDefault="00C65CCF" w:rsidP="004335E6">
      <w:pPr>
        <w:jc w:val="both"/>
        <w:outlineLvl w:val="0"/>
        <w:rPr>
          <w:rStyle w:val="normaltextrun"/>
          <w:rFonts w:ascii="Franklin Gothic Book" w:hAnsi="Franklin Gothic Book" w:cs="Arial"/>
          <w:sz w:val="20"/>
          <w:szCs w:val="20"/>
          <w:lang w:val="en-GB"/>
        </w:rPr>
      </w:pP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t xml:space="preserve">RFQ </w:t>
      </w:r>
      <w:r w:rsidR="3D7914FB" w:rsidRPr="005552D8">
        <w:rPr>
          <w:b/>
          <w:bCs/>
          <w:color w:val="F79646" w:themeColor="accent6"/>
          <w:u w:val="single"/>
          <w:lang w:val="nb-NO" w:eastAsia="nb-NO"/>
        </w:rPr>
        <w:t xml:space="preserve">Terms &amp; Conditions </w:t>
      </w:r>
    </w:p>
    <w:p w14:paraId="2851B5A1"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Manner of Submission: </w:t>
      </w:r>
      <w:r w:rsidRPr="008B2645">
        <w:rPr>
          <w:rFonts w:ascii="Franklin Gothic Book" w:hAnsi="Franklin Gothic Book" w:cs="Arial"/>
          <w:sz w:val="20"/>
          <w:szCs w:val="20"/>
          <w:lang w:val="en-GB"/>
        </w:rPr>
        <w:t> </w:t>
      </w:r>
    </w:p>
    <w:p w14:paraId="61B1B21C" w14:textId="69AA953D" w:rsidR="00045A7A" w:rsidRPr="008B2645" w:rsidRDefault="3D7914FB"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 xml:space="preserve">By hand in a sealed envelope to NRC office located </w:t>
      </w:r>
      <w:r w:rsidR="0077428A">
        <w:rPr>
          <w:rFonts w:ascii="Franklin Gothic Book" w:hAnsi="Franklin Gothic Book" w:cs="Arial"/>
          <w:sz w:val="20"/>
          <w:szCs w:val="20"/>
          <w:lang w:val="en-GB"/>
        </w:rPr>
        <w:t xml:space="preserve">in </w:t>
      </w:r>
      <w:r w:rsidR="0077428A" w:rsidRPr="0077428A">
        <w:rPr>
          <w:rFonts w:ascii="Franklin Gothic Book" w:hAnsi="Franklin Gothic Book" w:cs="Arial"/>
          <w:b/>
          <w:bCs/>
          <w:sz w:val="20"/>
          <w:szCs w:val="20"/>
          <w:lang w:val="en-GB"/>
        </w:rPr>
        <w:t xml:space="preserve">Port Sudan </w:t>
      </w:r>
    </w:p>
    <w:p w14:paraId="0E4E3C79" w14:textId="4190A3EF" w:rsidR="00536961" w:rsidRPr="008B2645" w:rsidRDefault="63ACE14C" w:rsidP="0077428A">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w:t>
      </w:r>
      <w:r w:rsidR="16780811" w:rsidRPr="008B2645">
        <w:rPr>
          <w:rFonts w:ascii="Franklin Gothic Book" w:hAnsi="Franklin Gothic Book" w:cs="Arial"/>
          <w:sz w:val="20"/>
          <w:szCs w:val="20"/>
          <w:lang w:val="en-GB"/>
        </w:rPr>
        <w:t xml:space="preserve">y email to the dedicated and secured email address: </w:t>
      </w:r>
      <w:hyperlink r:id="rId14">
        <w:r w:rsidR="0077428A" w:rsidRPr="0077428A">
          <w:rPr>
            <w:rStyle w:val="Hyperlink"/>
            <w:rFonts w:ascii="Franklin Gothic Book" w:hAnsi="Franklin Gothic Book" w:cs="Arial"/>
            <w:sz w:val="20"/>
            <w:szCs w:val="20"/>
            <w:highlight w:val="yellow"/>
            <w:lang w:val="en-GB"/>
          </w:rPr>
          <w:t>SD.procurement@nrc.no</w:t>
        </w:r>
      </w:hyperlink>
      <w:r w:rsidR="0077428A">
        <w:rPr>
          <w:rFonts w:ascii="Franklin Gothic Book" w:hAnsi="Franklin Gothic Book" w:cs="Arial"/>
          <w:sz w:val="20"/>
          <w:szCs w:val="20"/>
          <w:lang w:val="en-GB"/>
        </w:rPr>
        <w:t xml:space="preserve"> </w:t>
      </w:r>
      <w:r w:rsidR="16780811" w:rsidRPr="008B2645">
        <w:rPr>
          <w:rFonts w:ascii="Franklin Gothic Book" w:hAnsi="Franklin Gothic Book" w:cs="Arial"/>
          <w:sz w:val="20"/>
          <w:szCs w:val="20"/>
          <w:lang w:val="en-GB"/>
        </w:rPr>
        <w:t>(</w:t>
      </w:r>
      <w:r w:rsidR="362EC293" w:rsidRPr="008B2645">
        <w:rPr>
          <w:rFonts w:ascii="Franklin Gothic Book" w:hAnsi="Franklin Gothic Book" w:cs="Arial"/>
          <w:sz w:val="20"/>
          <w:szCs w:val="20"/>
          <w:lang w:val="en-GB"/>
        </w:rPr>
        <w:t>offers received on other email addresses will not be considered)</w:t>
      </w:r>
    </w:p>
    <w:p w14:paraId="0EFAC010" w14:textId="076F7109" w:rsidR="00045A7A" w:rsidRPr="008B2645" w:rsidRDefault="63ACE14C"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76AF3C5B" w:rsidRPr="008B2645">
        <w:rPr>
          <w:rFonts w:ascii="Franklin Gothic Book" w:hAnsi="Franklin Gothic Book" w:cs="Arial"/>
          <w:sz w:val="20"/>
          <w:szCs w:val="20"/>
          <w:lang w:val="en-GB"/>
        </w:rPr>
        <w:t>ompanies who do not submit their quotation by this deadline will not be considered</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14:paraId="4764F799" w14:textId="0CFC2625" w:rsidR="64D529A5"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rsidP="00D01225">
      <w:pPr>
        <w:pStyle w:val="paragraph"/>
        <w:numPr>
          <w:ilvl w:val="0"/>
          <w:numId w:val="25"/>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rsidP="00D01225">
      <w:pPr>
        <w:pStyle w:val="paragraph"/>
        <w:numPr>
          <w:ilvl w:val="0"/>
          <w:numId w:val="25"/>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7EE46EE" w:rsidR="003941EB"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enquires and questions should be addressed to the email given in the RFQ details section.  All questions and answers will be shared with all invited suppliers.</w:t>
      </w:r>
    </w:p>
    <w:p w14:paraId="229CBDF0" w14:textId="6729E7E7" w:rsidR="0250F2B3" w:rsidRPr="008B2645" w:rsidRDefault="0250F2B3" w:rsidP="00912BFF">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187DCA98" w14:textId="496A2572" w:rsidR="00FD41CB" w:rsidRPr="008B2645" w:rsidRDefault="00FD41CB" w:rsidP="008C0199">
      <w:pPr>
        <w:pStyle w:val="paragraph"/>
        <w:tabs>
          <w:tab w:val="left" w:pos="142"/>
        </w:tabs>
        <w:spacing w:before="0" w:beforeAutospacing="0" w:after="0" w:afterAutospacing="0"/>
        <w:ind w:left="142"/>
        <w:rPr>
          <w:rFonts w:ascii="Franklin Gothic Book" w:hAnsi="Franklin Gothic Book" w:cs="Arial"/>
          <w:sz w:val="20"/>
          <w:szCs w:val="20"/>
          <w:highlight w:val="yellow"/>
          <w:lang w:val="en-GB"/>
        </w:rPr>
      </w:pPr>
    </w:p>
    <w:p w14:paraId="53FE40CA" w14:textId="73A5E7DA" w:rsidR="0250F2B3" w:rsidRPr="008B2645" w:rsidRDefault="0250F2B3" w:rsidP="0250F2B3">
      <w:pPr>
        <w:pStyle w:val="paragraph"/>
        <w:spacing w:before="0" w:beforeAutospacing="0" w:after="0" w:afterAutospacing="0"/>
        <w:rPr>
          <w:rFonts w:ascii="Franklin Gothic Book" w:hAnsi="Franklin Gothic Book" w:cs="Arial"/>
          <w:b/>
          <w:bCs/>
          <w:sz w:val="20"/>
          <w:szCs w:val="20"/>
          <w:u w:val="single"/>
          <w:lang w:val="en-GB"/>
        </w:rPr>
      </w:pPr>
    </w:p>
    <w:p w14:paraId="7F36DC57" w14:textId="391C2CEB" w:rsidR="0250F2B3" w:rsidRPr="008B2645" w:rsidRDefault="0250F2B3" w:rsidP="0250F2B3">
      <w:pPr>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Assessment Criteria</w:t>
      </w:r>
      <w:r w:rsidR="005C254E" w:rsidRPr="008B2645">
        <w:rPr>
          <w:rFonts w:ascii="Franklin Gothic Book" w:hAnsi="Franklin Gothic Book" w:cs="Arial"/>
          <w:b/>
          <w:bCs/>
          <w:sz w:val="20"/>
          <w:szCs w:val="20"/>
          <w:u w:val="single"/>
          <w:lang w:val="en-GB"/>
        </w:rPr>
        <w:t>:</w:t>
      </w:r>
    </w:p>
    <w:p w14:paraId="6E7FA1D0" w14:textId="1641EB31" w:rsidR="0250F2B3" w:rsidRPr="008B2645" w:rsidRDefault="0250F2B3" w:rsidP="00D01225">
      <w:pPr>
        <w:pStyle w:val="ListParagraph"/>
        <w:numPr>
          <w:ilvl w:val="0"/>
          <w:numId w:val="34"/>
        </w:numPr>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lang w:val="en-AU"/>
        </w:rPr>
        <w:t xml:space="preserve">All bids received and accepted will be evaluated based on the following: </w:t>
      </w:r>
    </w:p>
    <w:p w14:paraId="19672959" w14:textId="27BFEE05"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1</w:t>
      </w:r>
      <w:r w:rsidRPr="008B2645">
        <w:rPr>
          <w:rFonts w:ascii="Franklin Gothic Book" w:eastAsia="Calibri" w:hAnsi="Franklin Gothic Book" w:cs="Arial"/>
          <w:color w:val="000000" w:themeColor="text1"/>
          <w:sz w:val="20"/>
          <w:szCs w:val="20"/>
          <w:lang w:val="en-AU"/>
        </w:rPr>
        <w:t>: Administrative compliance check: Each bid will be checked to ensure compliance with all the RFQ requirements</w:t>
      </w:r>
    </w:p>
    <w:p w14:paraId="340F4D14" w14:textId="0A51DB7A"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2</w:t>
      </w:r>
      <w:r w:rsidRPr="008B2645">
        <w:rPr>
          <w:rFonts w:ascii="Franklin Gothic Book" w:eastAsia="Calibri" w:hAnsi="Franklin Gothic Book" w:cs="Arial"/>
          <w:color w:val="000000" w:themeColor="text1"/>
          <w:sz w:val="20"/>
          <w:szCs w:val="20"/>
          <w:lang w:val="en-AU"/>
        </w:rPr>
        <w:t>: Technical Evaluation: All bids will be technically evaluated based on “best value for money”</w:t>
      </w:r>
    </w:p>
    <w:p w14:paraId="076D7A3F" w14:textId="7BFC198C" w:rsidR="0250F2B3" w:rsidRPr="008B2645" w:rsidRDefault="0250F2B3" w:rsidP="00D01225">
      <w:pPr>
        <w:pStyle w:val="paragraph"/>
        <w:numPr>
          <w:ilvl w:val="0"/>
          <w:numId w:val="33"/>
        </w:numPr>
        <w:tabs>
          <w:tab w:val="left" w:pos="142"/>
        </w:tabs>
        <w:spacing w:before="0" w:beforeAutospacing="0" w:after="0" w:afterAutospacing="0"/>
        <w:ind w:left="142" w:hanging="142"/>
        <w:textAlignment w:val="baseline"/>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lastRenderedPageBreak/>
        <w:t>Step 3</w:t>
      </w:r>
      <w:r w:rsidRPr="008B2645">
        <w:rPr>
          <w:rFonts w:ascii="Franklin Gothic Book" w:eastAsia="Calibri" w:hAnsi="Franklin Gothic Book" w:cs="Arial"/>
          <w:color w:val="000000" w:themeColor="text1"/>
          <w:sz w:val="20"/>
          <w:szCs w:val="20"/>
          <w:lang w:val="en-AU"/>
        </w:rPr>
        <w:t xml:space="preserve">: Financial Evaluation: Price in comparison to NRC established expectation and in comparison, to other bidders of comparable technical </w:t>
      </w:r>
      <w:r w:rsidR="00896594" w:rsidRPr="008B2645">
        <w:rPr>
          <w:rFonts w:ascii="Franklin Gothic Book" w:eastAsia="Calibri" w:hAnsi="Franklin Gothic Book" w:cs="Arial"/>
          <w:color w:val="000000" w:themeColor="text1"/>
          <w:sz w:val="20"/>
          <w:szCs w:val="20"/>
          <w:lang w:val="en-AU"/>
        </w:rPr>
        <w:t>quality</w:t>
      </w:r>
    </w:p>
    <w:p w14:paraId="43482F2B" w14:textId="73DFC403" w:rsidR="00896594" w:rsidRPr="008B2645" w:rsidRDefault="00896594"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lang w:val="en-AU"/>
        </w:rPr>
      </w:pPr>
    </w:p>
    <w:p w14:paraId="4CF1756E" w14:textId="14A7A254" w:rsidR="00045A7A" w:rsidRPr="008B2645" w:rsidRDefault="00AF7383" w:rsidP="00EB04C2">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Payment terms:</w:t>
      </w:r>
    </w:p>
    <w:p w14:paraId="62DE28DC" w14:textId="77777777" w:rsidR="00B60047" w:rsidRPr="008B2645" w:rsidRDefault="00B50137" w:rsidP="005C254E">
      <w:pPr>
        <w:pStyle w:val="paragraph"/>
        <w:numPr>
          <w:ilvl w:val="0"/>
          <w:numId w:val="30"/>
        </w:numPr>
        <w:spacing w:before="0" w:beforeAutospacing="0" w:after="0" w:afterAutospacing="0"/>
        <w:ind w:left="142" w:hanging="142"/>
        <w:textAlignment w:val="baseline"/>
        <w:rPr>
          <w:rStyle w:val="normaltextrun"/>
          <w:rFonts w:ascii="Franklin Gothic Book" w:hAnsi="Franklin Gothic Book" w:cs="Arial"/>
          <w:sz w:val="20"/>
          <w:szCs w:val="20"/>
          <w:lang w:val="en-GB"/>
        </w:rPr>
      </w:pPr>
      <w:r w:rsidRPr="008B2645">
        <w:rPr>
          <w:rStyle w:val="normaltextrun"/>
          <w:rFonts w:ascii="Franklin Gothic Book" w:hAnsi="Franklin Gothic Book" w:cs="Arial"/>
          <w:sz w:val="20"/>
          <w:szCs w:val="20"/>
          <w:lang w:val="en-GB"/>
        </w:rPr>
        <w:t xml:space="preserve">Payment will be made within </w:t>
      </w:r>
      <w:r w:rsidRPr="008B2645">
        <w:rPr>
          <w:rStyle w:val="normaltextrun"/>
          <w:rFonts w:ascii="Franklin Gothic Book" w:hAnsi="Franklin Gothic Book" w:cs="Arial"/>
          <w:sz w:val="20"/>
          <w:szCs w:val="20"/>
          <w:highlight w:val="yellow"/>
          <w:lang w:val="en-GB"/>
        </w:rPr>
        <w:t>30 days</w:t>
      </w:r>
      <w:r w:rsidRPr="008B2645">
        <w:rPr>
          <w:rStyle w:val="normaltextrun"/>
          <w:rFonts w:ascii="Franklin Gothic Book" w:hAnsi="Franklin Gothic Book" w:cs="Arial"/>
          <w:sz w:val="20"/>
          <w:szCs w:val="20"/>
          <w:lang w:val="en-GB"/>
        </w:rPr>
        <w:t xml:space="preserve"> of receipt of goods, by </w:t>
      </w:r>
      <w:r w:rsidRPr="008B2645">
        <w:rPr>
          <w:rStyle w:val="normaltextrun"/>
          <w:rFonts w:ascii="Franklin Gothic Book" w:hAnsi="Franklin Gothic Book" w:cs="Arial"/>
          <w:sz w:val="20"/>
          <w:szCs w:val="20"/>
          <w:highlight w:val="yellow"/>
          <w:lang w:val="en-GB"/>
        </w:rPr>
        <w:t>bank transfer/cheque only</w:t>
      </w:r>
      <w:r w:rsidRPr="008B2645">
        <w:rPr>
          <w:rStyle w:val="normaltextrun"/>
          <w:rFonts w:ascii="Franklin Gothic Book" w:hAnsi="Franklin Gothic Book" w:cs="Arial"/>
          <w:sz w:val="20"/>
          <w:szCs w:val="20"/>
          <w:lang w:val="en-GB"/>
        </w:rPr>
        <w:t>.  </w:t>
      </w:r>
    </w:p>
    <w:p w14:paraId="172B2986" w14:textId="77777777" w:rsidR="00B50137" w:rsidRPr="008B2645" w:rsidRDefault="00B50137" w:rsidP="00EB04C2">
      <w:pPr>
        <w:pStyle w:val="paragraph"/>
        <w:spacing w:before="0" w:beforeAutospacing="0" w:after="0" w:afterAutospacing="0"/>
        <w:textAlignment w:val="baseline"/>
        <w:rPr>
          <w:rStyle w:val="eop"/>
          <w:rFonts w:ascii="Franklin Gothic Book" w:hAnsi="Franklin Gothic Book" w:cs="Arial"/>
          <w:sz w:val="20"/>
          <w:szCs w:val="20"/>
          <w:lang w:val="en-GB"/>
        </w:rPr>
      </w:pPr>
      <w:r w:rsidRPr="008B2645">
        <w:rPr>
          <w:rStyle w:val="eop"/>
          <w:rFonts w:ascii="Franklin Gothic Book" w:hAnsi="Franklin Gothic Book" w:cs="Arial"/>
          <w:sz w:val="20"/>
          <w:szCs w:val="20"/>
          <w:lang w:val="en-GB"/>
        </w:rPr>
        <w:t> </w:t>
      </w:r>
    </w:p>
    <w:tbl>
      <w:tblPr>
        <w:tblStyle w:val="TableGrid"/>
        <w:tblW w:w="9475" w:type="dxa"/>
        <w:tblLook w:val="04A0" w:firstRow="1" w:lastRow="0" w:firstColumn="1" w:lastColumn="0" w:noHBand="0" w:noVBand="1"/>
      </w:tblPr>
      <w:tblGrid>
        <w:gridCol w:w="4675"/>
        <w:gridCol w:w="4800"/>
      </w:tblGrid>
      <w:tr w:rsidR="001F073C" w:rsidRPr="00943360"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assess, or audit the implementation of the contract.</w:t>
            </w:r>
            <w:r w:rsidRPr="008B2645">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1C7DC5DE" w14:textId="77777777" w:rsidR="005279E4" w:rsidRDefault="005279E4" w:rsidP="005C254E">
      <w:pPr>
        <w:rPr>
          <w:rFonts w:ascii="Franklin Gothic Book" w:hAnsi="Franklin Gothic Book" w:cs="Arial"/>
          <w:sz w:val="18"/>
          <w:szCs w:val="18"/>
          <w:lang w:val="en-GB"/>
        </w:rPr>
      </w:pPr>
    </w:p>
    <w:p w14:paraId="27378A1C" w14:textId="77777777" w:rsidR="005279E4" w:rsidRPr="00095F7C" w:rsidRDefault="005279E4" w:rsidP="005279E4">
      <w:pPr>
        <w:pStyle w:val="Footer"/>
        <w:rPr>
          <w:b/>
          <w:bCs/>
          <w:i/>
          <w:iCs/>
          <w:color w:val="A6A6A6" w:themeColor="background1" w:themeShade="A6"/>
        </w:rPr>
      </w:pPr>
      <w:r w:rsidRPr="00095F7C">
        <w:rPr>
          <w:b/>
          <w:bCs/>
          <w:i/>
          <w:iCs/>
          <w:color w:val="A6A6A6" w:themeColor="background1" w:themeShade="A6"/>
        </w:rPr>
        <w:t>Signature &amp; Stamp</w:t>
      </w:r>
    </w:p>
    <w:p w14:paraId="05F871EF" w14:textId="7777777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15"/>
      <w:footerReference w:type="default" r:id="rId16"/>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BA28" w14:textId="77777777" w:rsidR="0059605C" w:rsidRDefault="0059605C">
      <w:r>
        <w:separator/>
      </w:r>
    </w:p>
  </w:endnote>
  <w:endnote w:type="continuationSeparator" w:id="0">
    <w:p w14:paraId="5CCFBCAC" w14:textId="77777777" w:rsidR="0059605C" w:rsidRDefault="0059605C">
      <w:r>
        <w:continuationSeparator/>
      </w:r>
    </w:p>
  </w:endnote>
  <w:endnote w:type="continuationNotice" w:id="1">
    <w:p w14:paraId="34778172" w14:textId="77777777" w:rsidR="0059605C" w:rsidRDefault="00596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401E" w14:textId="77777777" w:rsidR="0059605C" w:rsidRDefault="0059605C">
      <w:r>
        <w:separator/>
      </w:r>
    </w:p>
  </w:footnote>
  <w:footnote w:type="continuationSeparator" w:id="0">
    <w:p w14:paraId="581C0EAE" w14:textId="77777777" w:rsidR="0059605C" w:rsidRDefault="0059605C">
      <w:r>
        <w:continuationSeparator/>
      </w:r>
    </w:p>
  </w:footnote>
  <w:footnote w:type="continuationNotice" w:id="1">
    <w:p w14:paraId="162556BE" w14:textId="77777777" w:rsidR="0059605C" w:rsidRDefault="00596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Annex 3-06 Logistics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35527"/>
    <w:multiLevelType w:val="hybridMultilevel"/>
    <w:tmpl w:val="23C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4AC6"/>
    <w:multiLevelType w:val="hybridMultilevel"/>
    <w:tmpl w:val="ABDCB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C6B91"/>
    <w:multiLevelType w:val="hybridMultilevel"/>
    <w:tmpl w:val="2CAE77C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71C97"/>
    <w:multiLevelType w:val="hybridMultilevel"/>
    <w:tmpl w:val="D99CD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D5369"/>
    <w:multiLevelType w:val="multilevel"/>
    <w:tmpl w:val="5C0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545A2"/>
    <w:multiLevelType w:val="hybridMultilevel"/>
    <w:tmpl w:val="46DA7428"/>
    <w:lvl w:ilvl="0" w:tplc="96827E28">
      <w:start w:val="1"/>
      <w:numFmt w:val="lowerLetter"/>
      <w:lvlText w:val="%1)"/>
      <w:lvlJc w:val="left"/>
      <w:pPr>
        <w:tabs>
          <w:tab w:val="num" w:pos="1110"/>
        </w:tabs>
        <w:ind w:left="1110" w:hanging="75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115B044F"/>
    <w:multiLevelType w:val="hybridMultilevel"/>
    <w:tmpl w:val="14B48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205292"/>
    <w:multiLevelType w:val="hybridMultilevel"/>
    <w:tmpl w:val="B22480C8"/>
    <w:lvl w:ilvl="0" w:tplc="12D27F6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AE72A9"/>
    <w:multiLevelType w:val="multilevel"/>
    <w:tmpl w:val="2D9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C6D57"/>
    <w:multiLevelType w:val="hybridMultilevel"/>
    <w:tmpl w:val="7E608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FD41A5"/>
    <w:multiLevelType w:val="multilevel"/>
    <w:tmpl w:val="578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37449"/>
    <w:multiLevelType w:val="hybridMultilevel"/>
    <w:tmpl w:val="5B82F196"/>
    <w:lvl w:ilvl="0" w:tplc="040C0005">
      <w:start w:val="1"/>
      <w:numFmt w:val="bullet"/>
      <w:lvlText w:val=""/>
      <w:lvlJc w:val="left"/>
      <w:pPr>
        <w:ind w:left="1080" w:hanging="72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6E465D"/>
    <w:multiLevelType w:val="hybridMultilevel"/>
    <w:tmpl w:val="62E2DDB0"/>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BB7185"/>
    <w:multiLevelType w:val="hybridMultilevel"/>
    <w:tmpl w:val="BD02981C"/>
    <w:lvl w:ilvl="0" w:tplc="1932E8A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3A7426"/>
    <w:multiLevelType w:val="multilevel"/>
    <w:tmpl w:val="84203CF6"/>
    <w:lvl w:ilvl="0">
      <w:start w:val="10"/>
      <w:numFmt w:val="decimal"/>
      <w:lvlText w:val="%1"/>
      <w:lvlJc w:val="left"/>
      <w:pPr>
        <w:ind w:left="375" w:hanging="375"/>
      </w:pPr>
      <w:rPr>
        <w:rFonts w:hint="default"/>
        <w:b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0E62F43"/>
    <w:multiLevelType w:val="singleLevel"/>
    <w:tmpl w:val="C6F8D22E"/>
    <w:lvl w:ilvl="0">
      <w:start w:val="5"/>
      <w:numFmt w:val="bullet"/>
      <w:lvlText w:val="-"/>
      <w:lvlJc w:val="left"/>
      <w:pPr>
        <w:tabs>
          <w:tab w:val="num" w:pos="927"/>
        </w:tabs>
        <w:ind w:left="927" w:hanging="360"/>
      </w:pPr>
      <w:rPr>
        <w:rFonts w:ascii="Times New Roman" w:hAnsi="Times New Roman" w:hint="default"/>
      </w:rPr>
    </w:lvl>
  </w:abstractNum>
  <w:abstractNum w:abstractNumId="18" w15:restartNumberingAfterBreak="0">
    <w:nsid w:val="3297137C"/>
    <w:multiLevelType w:val="hybridMultilevel"/>
    <w:tmpl w:val="78223F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A4520AA"/>
    <w:multiLevelType w:val="hybridMultilevel"/>
    <w:tmpl w:val="812C0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97958"/>
    <w:multiLevelType w:val="hybridMultilevel"/>
    <w:tmpl w:val="8C58850A"/>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365732"/>
    <w:multiLevelType w:val="hybridMultilevel"/>
    <w:tmpl w:val="85E0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30CEF"/>
    <w:multiLevelType w:val="hybridMultilevel"/>
    <w:tmpl w:val="13829E7E"/>
    <w:lvl w:ilvl="0" w:tplc="9894E84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960607"/>
    <w:multiLevelType w:val="hybridMultilevel"/>
    <w:tmpl w:val="9DF2E8A8"/>
    <w:lvl w:ilvl="0" w:tplc="DC5AE270">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E04F3F"/>
    <w:multiLevelType w:val="hybridMultilevel"/>
    <w:tmpl w:val="B128E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5B5C7A"/>
    <w:multiLevelType w:val="hybridMultilevel"/>
    <w:tmpl w:val="FF8A0FD4"/>
    <w:lvl w:ilvl="0" w:tplc="040C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C9398F"/>
    <w:multiLevelType w:val="multilevel"/>
    <w:tmpl w:val="D84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60946294"/>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A365F9A"/>
    <w:multiLevelType w:val="hybridMultilevel"/>
    <w:tmpl w:val="B0402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5C25DD"/>
    <w:multiLevelType w:val="hybridMultilevel"/>
    <w:tmpl w:val="16F66082"/>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F46584"/>
    <w:multiLevelType w:val="hybridMultilevel"/>
    <w:tmpl w:val="6D385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29213F"/>
    <w:multiLevelType w:val="hybridMultilevel"/>
    <w:tmpl w:val="42E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866E5"/>
    <w:multiLevelType w:val="hybridMultilevel"/>
    <w:tmpl w:val="C90EC78E"/>
    <w:lvl w:ilvl="0" w:tplc="A9CA4F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AC2BBE"/>
    <w:multiLevelType w:val="hybridMultilevel"/>
    <w:tmpl w:val="93DC0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027345">
    <w:abstractNumId w:val="27"/>
  </w:num>
  <w:num w:numId="2" w16cid:durableId="518009217">
    <w:abstractNumId w:val="19"/>
  </w:num>
  <w:num w:numId="3" w16cid:durableId="2020814563">
    <w:abstractNumId w:val="30"/>
  </w:num>
  <w:num w:numId="4" w16cid:durableId="1826583097">
    <w:abstractNumId w:val="17"/>
  </w:num>
  <w:num w:numId="5" w16cid:durableId="1652950496">
    <w:abstractNumId w:val="21"/>
  </w:num>
  <w:num w:numId="6" w16cid:durableId="2054694470">
    <w:abstractNumId w:val="28"/>
  </w:num>
  <w:num w:numId="7" w16cid:durableId="1089959426">
    <w:abstractNumId w:val="16"/>
  </w:num>
  <w:num w:numId="8" w16cid:durableId="715784219">
    <w:abstractNumId w:val="20"/>
  </w:num>
  <w:num w:numId="9" w16cid:durableId="1228107643">
    <w:abstractNumId w:val="11"/>
  </w:num>
  <w:num w:numId="10" w16cid:durableId="977150384">
    <w:abstractNumId w:val="31"/>
  </w:num>
  <w:num w:numId="11" w16cid:durableId="1683119594">
    <w:abstractNumId w:val="14"/>
  </w:num>
  <w:num w:numId="12" w16cid:durableId="1680426572">
    <w:abstractNumId w:val="3"/>
  </w:num>
  <w:num w:numId="13" w16cid:durableId="1147741219">
    <w:abstractNumId w:val="2"/>
  </w:num>
  <w:num w:numId="14" w16cid:durableId="1090615092">
    <w:abstractNumId w:val="22"/>
  </w:num>
  <w:num w:numId="15" w16cid:durableId="1979458201">
    <w:abstractNumId w:val="25"/>
  </w:num>
  <w:num w:numId="16" w16cid:durableId="2132893336">
    <w:abstractNumId w:val="24"/>
  </w:num>
  <w:num w:numId="17" w16cid:durableId="1122116486">
    <w:abstractNumId w:val="15"/>
  </w:num>
  <w:num w:numId="18" w16cid:durableId="1628270756">
    <w:abstractNumId w:val="7"/>
  </w:num>
  <w:num w:numId="19" w16cid:durableId="397359780">
    <w:abstractNumId w:val="23"/>
  </w:num>
  <w:num w:numId="20" w16cid:durableId="255751932">
    <w:abstractNumId w:val="8"/>
  </w:num>
  <w:num w:numId="21" w16cid:durableId="1408766029">
    <w:abstractNumId w:val="13"/>
  </w:num>
  <w:num w:numId="22" w16cid:durableId="1453670457">
    <w:abstractNumId w:val="36"/>
  </w:num>
  <w:num w:numId="23" w16cid:durableId="503741403">
    <w:abstractNumId w:val="12"/>
  </w:num>
  <w:num w:numId="24" w16cid:durableId="1257329138">
    <w:abstractNumId w:val="26"/>
  </w:num>
  <w:num w:numId="25" w16cid:durableId="1990404858">
    <w:abstractNumId w:val="0"/>
  </w:num>
  <w:num w:numId="26" w16cid:durableId="1647514013">
    <w:abstractNumId w:val="10"/>
  </w:num>
  <w:num w:numId="27" w16cid:durableId="1578399338">
    <w:abstractNumId w:val="5"/>
  </w:num>
  <w:num w:numId="28" w16cid:durableId="1475444179">
    <w:abstractNumId w:val="35"/>
  </w:num>
  <w:num w:numId="29" w16cid:durableId="71320085">
    <w:abstractNumId w:val="33"/>
  </w:num>
  <w:num w:numId="30" w16cid:durableId="827283191">
    <w:abstractNumId w:val="9"/>
  </w:num>
  <w:num w:numId="31" w16cid:durableId="1241519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677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70958">
    <w:abstractNumId w:val="4"/>
  </w:num>
  <w:num w:numId="34" w16cid:durableId="1035229766">
    <w:abstractNumId w:val="32"/>
  </w:num>
  <w:num w:numId="35" w16cid:durableId="129907286">
    <w:abstractNumId w:val="18"/>
  </w:num>
  <w:num w:numId="36" w16cid:durableId="2026058861">
    <w:abstractNumId w:val="1"/>
  </w:num>
  <w:num w:numId="37" w16cid:durableId="8979748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36E0A"/>
    <w:rsid w:val="00045A7A"/>
    <w:rsid w:val="0005730A"/>
    <w:rsid w:val="00063BD5"/>
    <w:rsid w:val="000815B2"/>
    <w:rsid w:val="00092E12"/>
    <w:rsid w:val="00094BD1"/>
    <w:rsid w:val="00095F7C"/>
    <w:rsid w:val="000A0AE1"/>
    <w:rsid w:val="000B2D97"/>
    <w:rsid w:val="000B457F"/>
    <w:rsid w:val="000C021D"/>
    <w:rsid w:val="000E2ADC"/>
    <w:rsid w:val="000E33F9"/>
    <w:rsid w:val="000F22FF"/>
    <w:rsid w:val="00104D0E"/>
    <w:rsid w:val="00113D6E"/>
    <w:rsid w:val="00130CA4"/>
    <w:rsid w:val="0014259B"/>
    <w:rsid w:val="00157FAE"/>
    <w:rsid w:val="0016100F"/>
    <w:rsid w:val="00163558"/>
    <w:rsid w:val="00184EBA"/>
    <w:rsid w:val="001875F5"/>
    <w:rsid w:val="001920E3"/>
    <w:rsid w:val="001A70FE"/>
    <w:rsid w:val="001D43AA"/>
    <w:rsid w:val="001D77FB"/>
    <w:rsid w:val="001F073C"/>
    <w:rsid w:val="00202357"/>
    <w:rsid w:val="00234D6C"/>
    <w:rsid w:val="00252D05"/>
    <w:rsid w:val="00264B61"/>
    <w:rsid w:val="002855BB"/>
    <w:rsid w:val="00292113"/>
    <w:rsid w:val="002A686D"/>
    <w:rsid w:val="002B0F92"/>
    <w:rsid w:val="002C047F"/>
    <w:rsid w:val="002C0C60"/>
    <w:rsid w:val="002C1476"/>
    <w:rsid w:val="002E090A"/>
    <w:rsid w:val="002F57B3"/>
    <w:rsid w:val="002F68EC"/>
    <w:rsid w:val="0030031B"/>
    <w:rsid w:val="00300AD2"/>
    <w:rsid w:val="003131F9"/>
    <w:rsid w:val="00315209"/>
    <w:rsid w:val="0032582A"/>
    <w:rsid w:val="00352BB6"/>
    <w:rsid w:val="0036255A"/>
    <w:rsid w:val="00363B7B"/>
    <w:rsid w:val="003640C6"/>
    <w:rsid w:val="003729F0"/>
    <w:rsid w:val="0039085F"/>
    <w:rsid w:val="00393CE2"/>
    <w:rsid w:val="00393F5A"/>
    <w:rsid w:val="003941EB"/>
    <w:rsid w:val="0039452B"/>
    <w:rsid w:val="003B12BF"/>
    <w:rsid w:val="003B52D5"/>
    <w:rsid w:val="003D661D"/>
    <w:rsid w:val="003E1A6B"/>
    <w:rsid w:val="003E4910"/>
    <w:rsid w:val="003E5C7A"/>
    <w:rsid w:val="004335E6"/>
    <w:rsid w:val="00435936"/>
    <w:rsid w:val="004706D0"/>
    <w:rsid w:val="00474294"/>
    <w:rsid w:val="00481976"/>
    <w:rsid w:val="00496EBD"/>
    <w:rsid w:val="004C2270"/>
    <w:rsid w:val="004D1976"/>
    <w:rsid w:val="004E4AF0"/>
    <w:rsid w:val="00516423"/>
    <w:rsid w:val="005173E5"/>
    <w:rsid w:val="00520D5A"/>
    <w:rsid w:val="0052757E"/>
    <w:rsid w:val="005279E4"/>
    <w:rsid w:val="00532DA0"/>
    <w:rsid w:val="00533FB1"/>
    <w:rsid w:val="00536961"/>
    <w:rsid w:val="00543A75"/>
    <w:rsid w:val="00553843"/>
    <w:rsid w:val="005552D8"/>
    <w:rsid w:val="00557851"/>
    <w:rsid w:val="0056786C"/>
    <w:rsid w:val="00584F38"/>
    <w:rsid w:val="00593545"/>
    <w:rsid w:val="0059605C"/>
    <w:rsid w:val="005A723F"/>
    <w:rsid w:val="005C254E"/>
    <w:rsid w:val="005C63DC"/>
    <w:rsid w:val="005D6214"/>
    <w:rsid w:val="005D665B"/>
    <w:rsid w:val="005E073E"/>
    <w:rsid w:val="005E4F94"/>
    <w:rsid w:val="005F1794"/>
    <w:rsid w:val="00617E8A"/>
    <w:rsid w:val="0064011D"/>
    <w:rsid w:val="00643CD4"/>
    <w:rsid w:val="006667B0"/>
    <w:rsid w:val="00672E09"/>
    <w:rsid w:val="00685C29"/>
    <w:rsid w:val="00687504"/>
    <w:rsid w:val="006D35B4"/>
    <w:rsid w:val="006E0499"/>
    <w:rsid w:val="006E6129"/>
    <w:rsid w:val="007234F6"/>
    <w:rsid w:val="00723FFC"/>
    <w:rsid w:val="007318A6"/>
    <w:rsid w:val="0076691F"/>
    <w:rsid w:val="0077428A"/>
    <w:rsid w:val="00774336"/>
    <w:rsid w:val="007910A2"/>
    <w:rsid w:val="007D38C6"/>
    <w:rsid w:val="007E11BD"/>
    <w:rsid w:val="007E6FF8"/>
    <w:rsid w:val="007F20C5"/>
    <w:rsid w:val="007F7774"/>
    <w:rsid w:val="00806D4C"/>
    <w:rsid w:val="00824361"/>
    <w:rsid w:val="008257BF"/>
    <w:rsid w:val="00832A54"/>
    <w:rsid w:val="00842431"/>
    <w:rsid w:val="00846EF2"/>
    <w:rsid w:val="00852343"/>
    <w:rsid w:val="00857291"/>
    <w:rsid w:val="008737E7"/>
    <w:rsid w:val="008752D8"/>
    <w:rsid w:val="00896594"/>
    <w:rsid w:val="008A4953"/>
    <w:rsid w:val="008A54C2"/>
    <w:rsid w:val="008A66E6"/>
    <w:rsid w:val="008B2645"/>
    <w:rsid w:val="008C0199"/>
    <w:rsid w:val="008D2943"/>
    <w:rsid w:val="008D61BE"/>
    <w:rsid w:val="008F1C6F"/>
    <w:rsid w:val="008F5122"/>
    <w:rsid w:val="00906CEC"/>
    <w:rsid w:val="00912BFF"/>
    <w:rsid w:val="0092617C"/>
    <w:rsid w:val="00927444"/>
    <w:rsid w:val="00931C17"/>
    <w:rsid w:val="00941DA3"/>
    <w:rsid w:val="00943360"/>
    <w:rsid w:val="009501C9"/>
    <w:rsid w:val="00952732"/>
    <w:rsid w:val="009571D5"/>
    <w:rsid w:val="00970B5D"/>
    <w:rsid w:val="00972358"/>
    <w:rsid w:val="00976088"/>
    <w:rsid w:val="00976986"/>
    <w:rsid w:val="009B1E45"/>
    <w:rsid w:val="009B2427"/>
    <w:rsid w:val="009C037F"/>
    <w:rsid w:val="009C1796"/>
    <w:rsid w:val="009C51CF"/>
    <w:rsid w:val="009E1ADF"/>
    <w:rsid w:val="00A17593"/>
    <w:rsid w:val="00A41152"/>
    <w:rsid w:val="00A417A7"/>
    <w:rsid w:val="00A57165"/>
    <w:rsid w:val="00A92CBA"/>
    <w:rsid w:val="00A96957"/>
    <w:rsid w:val="00AA00A7"/>
    <w:rsid w:val="00AC4271"/>
    <w:rsid w:val="00AD433C"/>
    <w:rsid w:val="00AE4868"/>
    <w:rsid w:val="00AF1FFB"/>
    <w:rsid w:val="00AF7383"/>
    <w:rsid w:val="00B0718B"/>
    <w:rsid w:val="00B13C02"/>
    <w:rsid w:val="00B2597D"/>
    <w:rsid w:val="00B26BEB"/>
    <w:rsid w:val="00B30D88"/>
    <w:rsid w:val="00B33C27"/>
    <w:rsid w:val="00B50137"/>
    <w:rsid w:val="00B52945"/>
    <w:rsid w:val="00B60047"/>
    <w:rsid w:val="00B84555"/>
    <w:rsid w:val="00B85281"/>
    <w:rsid w:val="00B9080F"/>
    <w:rsid w:val="00BB0881"/>
    <w:rsid w:val="00BB7D82"/>
    <w:rsid w:val="00BE3984"/>
    <w:rsid w:val="00C1236C"/>
    <w:rsid w:val="00C205DB"/>
    <w:rsid w:val="00C21F05"/>
    <w:rsid w:val="00C21F56"/>
    <w:rsid w:val="00C46B86"/>
    <w:rsid w:val="00C52493"/>
    <w:rsid w:val="00C61BAD"/>
    <w:rsid w:val="00C65CCF"/>
    <w:rsid w:val="00C67454"/>
    <w:rsid w:val="00C7677D"/>
    <w:rsid w:val="00C768E2"/>
    <w:rsid w:val="00C805C8"/>
    <w:rsid w:val="00C81676"/>
    <w:rsid w:val="00C83C11"/>
    <w:rsid w:val="00C86FD4"/>
    <w:rsid w:val="00CA1C43"/>
    <w:rsid w:val="00CA5940"/>
    <w:rsid w:val="00CC73BB"/>
    <w:rsid w:val="00CD624D"/>
    <w:rsid w:val="00CF1960"/>
    <w:rsid w:val="00CF213E"/>
    <w:rsid w:val="00D0067E"/>
    <w:rsid w:val="00D01225"/>
    <w:rsid w:val="00D23D5D"/>
    <w:rsid w:val="00D32C19"/>
    <w:rsid w:val="00D35317"/>
    <w:rsid w:val="00D361B1"/>
    <w:rsid w:val="00D57C27"/>
    <w:rsid w:val="00D64B8C"/>
    <w:rsid w:val="00D73F9B"/>
    <w:rsid w:val="00D87CF4"/>
    <w:rsid w:val="00D931A1"/>
    <w:rsid w:val="00D94C50"/>
    <w:rsid w:val="00DB7E7B"/>
    <w:rsid w:val="00DD5119"/>
    <w:rsid w:val="00DE0F9B"/>
    <w:rsid w:val="00DE4365"/>
    <w:rsid w:val="00DE6B92"/>
    <w:rsid w:val="00DF5879"/>
    <w:rsid w:val="00E254D5"/>
    <w:rsid w:val="00E301B1"/>
    <w:rsid w:val="00E30C37"/>
    <w:rsid w:val="00E503DC"/>
    <w:rsid w:val="00E66ACD"/>
    <w:rsid w:val="00E77064"/>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65492"/>
    <w:rsid w:val="00F7207C"/>
    <w:rsid w:val="00F80E0C"/>
    <w:rsid w:val="00FA254B"/>
    <w:rsid w:val="00FB04F9"/>
    <w:rsid w:val="00FB6FF0"/>
    <w:rsid w:val="00FC6C99"/>
    <w:rsid w:val="00FC7DF3"/>
    <w:rsid w:val="00FD41CB"/>
    <w:rsid w:val="00FD47F5"/>
    <w:rsid w:val="00FE17DD"/>
    <w:rsid w:val="00FE6634"/>
    <w:rsid w:val="00FF277A"/>
    <w:rsid w:val="00FF2C57"/>
    <w:rsid w:val="0237896F"/>
    <w:rsid w:val="0250F2B3"/>
    <w:rsid w:val="02E1BD8C"/>
    <w:rsid w:val="03982E01"/>
    <w:rsid w:val="044828F5"/>
    <w:rsid w:val="06C0D986"/>
    <w:rsid w:val="0C47D97D"/>
    <w:rsid w:val="117CEDDD"/>
    <w:rsid w:val="14AF87D3"/>
    <w:rsid w:val="158B0694"/>
    <w:rsid w:val="162EEFE2"/>
    <w:rsid w:val="16780811"/>
    <w:rsid w:val="19978953"/>
    <w:rsid w:val="1AFEE35F"/>
    <w:rsid w:val="1B4AB59B"/>
    <w:rsid w:val="1EE67F15"/>
    <w:rsid w:val="22176A5D"/>
    <w:rsid w:val="2420555F"/>
    <w:rsid w:val="297936C8"/>
    <w:rsid w:val="299014B6"/>
    <w:rsid w:val="2D2A0114"/>
    <w:rsid w:val="34529E63"/>
    <w:rsid w:val="354C068C"/>
    <w:rsid w:val="362EC293"/>
    <w:rsid w:val="36482601"/>
    <w:rsid w:val="3658F1DC"/>
    <w:rsid w:val="3C7E03DD"/>
    <w:rsid w:val="3D7914FB"/>
    <w:rsid w:val="40D936AC"/>
    <w:rsid w:val="40E04AD8"/>
    <w:rsid w:val="40ED1039"/>
    <w:rsid w:val="434A15C6"/>
    <w:rsid w:val="44BAC27A"/>
    <w:rsid w:val="459EA797"/>
    <w:rsid w:val="45B1176C"/>
    <w:rsid w:val="471CFAD4"/>
    <w:rsid w:val="4C23D6D9"/>
    <w:rsid w:val="4E05B3AB"/>
    <w:rsid w:val="4F5B779B"/>
    <w:rsid w:val="4F623536"/>
    <w:rsid w:val="542EE8BE"/>
    <w:rsid w:val="5435A73E"/>
    <w:rsid w:val="59967173"/>
    <w:rsid w:val="599C56FF"/>
    <w:rsid w:val="5A390B20"/>
    <w:rsid w:val="5CD6C455"/>
    <w:rsid w:val="5E65E821"/>
    <w:rsid w:val="6001B882"/>
    <w:rsid w:val="63364C66"/>
    <w:rsid w:val="63ACE14C"/>
    <w:rsid w:val="64D529A5"/>
    <w:rsid w:val="65EF880A"/>
    <w:rsid w:val="678B586B"/>
    <w:rsid w:val="68D3D7F2"/>
    <w:rsid w:val="6B26944D"/>
    <w:rsid w:val="6B75C045"/>
    <w:rsid w:val="6DB0B3EE"/>
    <w:rsid w:val="6EAD6107"/>
    <w:rsid w:val="6FBB1398"/>
    <w:rsid w:val="70F276E2"/>
    <w:rsid w:val="717593BD"/>
    <w:rsid w:val="71E501C9"/>
    <w:rsid w:val="728E4743"/>
    <w:rsid w:val="7350E25D"/>
    <w:rsid w:val="735C5C5B"/>
    <w:rsid w:val="73944C7C"/>
    <w:rsid w:val="74DA1298"/>
    <w:rsid w:val="751CA28B"/>
    <w:rsid w:val="76AF3C5B"/>
    <w:rsid w:val="76B872EC"/>
    <w:rsid w:val="78C1AE4E"/>
    <w:rsid w:val="79F14BB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55D9720D-707A-4F60-AFEA-03973E0D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val="en-GB" w:eastAsia="en-US"/>
    </w:rPr>
  </w:style>
  <w:style w:type="paragraph" w:styleId="Heading7">
    <w:name w:val="heading 7"/>
    <w:basedOn w:val="Normal"/>
    <w:next w:val="Normal"/>
    <w:qFormat/>
    <w:rsid w:val="002C0C60"/>
    <w:pPr>
      <w:keepNext/>
      <w:numPr>
        <w:ilvl w:val="6"/>
        <w:numId w:val="1"/>
      </w:numPr>
      <w:outlineLvl w:val="6"/>
    </w:pPr>
    <w:rPr>
      <w:b/>
      <w:szCs w:val="20"/>
      <w:lang w:val="en-GB"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bidi="ar-SA"/>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564413017">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122888391">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0081705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248824">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procurement@nrc.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ssan.osman@nrc.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procurement@nrc.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procurement@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3.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4.xml><?xml version="1.0" encoding="utf-8"?>
<ds:datastoreItem xmlns:ds="http://schemas.openxmlformats.org/officeDocument/2006/customXml" ds:itemID="{CB31744A-9600-4942-88E7-9FB84669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NRC</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Hayton</dc:creator>
  <cp:lastModifiedBy>Nuseraldeen Eisa</cp:lastModifiedBy>
  <cp:revision>16</cp:revision>
  <cp:lastPrinted>2026-05-24T14:06:00Z</cp:lastPrinted>
  <dcterms:created xsi:type="dcterms:W3CDTF">2026-05-25T08:45:00Z</dcterms:created>
  <dcterms:modified xsi:type="dcterms:W3CDTF">2026-05-29T14:29:00Z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Order">
    <vt:r8>90535200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GrammarlyDocumentId">
    <vt:lpwstr>0d0ee9cf-295a-4876-b6f8-693ffa6e6087</vt:lpwstr>
  </property>
</Properties>
</file>